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Образовни профил: РАСАДНИЧАР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2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5"/>
        </w:trPr>
        <w:tc>
          <w:tcPr>
            <w:tcW w:w="6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ПРВИ РАЗРЕД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ДРУГИ РАЗРЕД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ТРЕЋИ РАЗРЕД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right"/>
              <w:ind w:righ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8"/>
              </w:rPr>
              <w:t>УКУПНО</w:t>
            </w:r>
          </w:p>
        </w:tc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5"/>
        </w:trPr>
        <w:tc>
          <w:tcPr>
            <w:tcW w:w="6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56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Б. СТРУЧНИ ПРЕДМЕТИ</w:t>
            </w: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  <w:gridSpan w:val="6"/>
          </w:tcPr>
          <w:p>
            <w:pPr>
              <w:ind w:left="16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2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6"/>
                <w:szCs w:val="6"/>
                <w:i w:val="1"/>
                <w:iCs w:val="1"/>
                <w:color w:val="auto"/>
                <w:w w:val="80"/>
              </w:rPr>
              <w:t>Наставаублокугод.</w:t>
            </w:r>
          </w:p>
        </w:tc>
        <w:tc>
          <w:tcPr>
            <w:tcW w:w="224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ind w:left="14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6"/>
                <w:szCs w:val="6"/>
                <w:i w:val="1"/>
                <w:iCs w:val="1"/>
                <w:color w:val="auto"/>
                <w:w w:val="80"/>
              </w:rPr>
              <w:t>Наставаублокугод.</w:t>
            </w:r>
          </w:p>
        </w:tc>
        <w:tc>
          <w:tcPr>
            <w:tcW w:w="226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ind w:left="14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4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6"/>
                <w:szCs w:val="6"/>
                <w:i w:val="1"/>
                <w:iCs w:val="1"/>
                <w:color w:val="auto"/>
                <w:w w:val="80"/>
              </w:rPr>
              <w:t>Наставаублокугод.</w:t>
            </w:r>
          </w:p>
        </w:tc>
        <w:tc>
          <w:tcPr>
            <w:tcW w:w="2260" w:type="dxa"/>
            <w:vAlign w:val="bottom"/>
            <w:tcBorders>
              <w:bottom w:val="single" w:sz="8" w:color="auto"/>
              <w:right w:val="single" w:sz="8" w:color="auto"/>
            </w:tcBorders>
            <w:gridSpan w:val="6"/>
          </w:tcPr>
          <w:p>
            <w:pPr>
              <w:jc w:val="right"/>
              <w:ind w:right="6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6"/>
                <w:szCs w:val="6"/>
                <w:i w:val="1"/>
                <w:iCs w:val="1"/>
                <w:color w:val="auto"/>
                <w:w w:val="80"/>
              </w:rPr>
              <w:t>Наставаублокугод.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8"/>
        </w:trPr>
        <w:tc>
          <w:tcPr>
            <w:tcW w:w="6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40" w:type="dxa"/>
            <w:vAlign w:val="bottom"/>
            <w:gridSpan w:val="3"/>
            <w:vMerge w:val="restart"/>
          </w:tcPr>
          <w:p>
            <w:pPr>
              <w:jc w:val="center"/>
              <w:ind w:left="8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2"/>
        </w:trPr>
        <w:tc>
          <w:tcPr>
            <w:tcW w:w="6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561"/>
              <w:spacing w:after="0" w:line="18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(теорија, вежбе, практична настава)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9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6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9"/>
        </w:trPr>
        <w:tc>
          <w:tcPr>
            <w:tcW w:w="6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0"/>
        </w:trPr>
        <w:tc>
          <w:tcPr>
            <w:tcW w:w="6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center"/>
              <w:ind w:left="4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40" w:type="dxa"/>
            <w:vAlign w:val="bottom"/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center"/>
              <w:ind w:left="4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center"/>
              <w:ind w:left="43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jc w:val="center"/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7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5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Техничко цртање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7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Метеорологија са климатологијом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7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Педологија са геологијом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7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1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Ботаника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5.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Алати и механизација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Исхрана биља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7.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Економика и организација производње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Расадничарство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9.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Декоративна дендрологија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67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67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10.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Технологија цвећарске производње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11.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Цвећарство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12.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Основе грађевинарства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13.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Основе аранжирања биљног материјала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14.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Заштита зелених површина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15.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Подизање и нега зелених површина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3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16.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Практична настава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14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472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2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180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Б: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7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175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140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315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420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384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320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26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26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874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880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2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180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Б: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0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4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</w:t>
            </w: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22</w:t>
            </w: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4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1754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2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180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А + Б: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7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875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20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700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420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672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320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66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28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2247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950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2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180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А + Б: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11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1085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1120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3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992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4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94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3197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2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180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3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часова: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4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1150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1180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1052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4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94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3377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sectPr>
      <w:pgSz w:w="16840" w:h="11906" w:orient="landscape"/>
      <w:cols w:equalWidth="0" w:num="1">
        <w:col w:w="15440"/>
      </w:cols>
      <w:pgMar w:left="700" w:top="710" w:right="70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2015-11-21T05:11:20Z</dcterms:created>
  <dcterms:modified xsi:type="dcterms:W3CDTF">2015-11-21T05:11:20Z</dcterms:modified>
</cp:coreProperties>
</file>