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04E73" w:rsidRPr="00804E73">
                    <w:rPr>
                      <w:b/>
                      <w:bCs/>
                      <w:caps/>
                      <w:sz w:val="72"/>
                      <w:szCs w:val="72"/>
                    </w:rPr>
                    <w:t>trgovinsko poslovanje</w:t>
                  </w:r>
                  <w:r w:rsidR="00804E7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804E73" w:rsidRDefault="00804E7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bookmarkStart w:id="0" w:name="_GoBack"/>
      <w:r w:rsidRPr="00804E73">
        <w:rPr>
          <w:sz w:val="24"/>
          <w:szCs w:val="24"/>
          <w:lang w:val="sr-Latn-CS"/>
        </w:rPr>
        <w:t>Pojam trgovine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Oblici trgovine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Pojam i funkcije prodavnice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Lokacija prodavnice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Podela prodavnica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Spoljna obeležja prodavnica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Prodajni prostor prodavnice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Pomoćne prostorije prodavnice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Nameštaj u prodavnicama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Instrumenti za merenje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Tehnički uređaji u prodavnici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Roba i njena svojstva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Podela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Dinstiktivne oznake na robi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Kvalitet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Utvrđivanje kvaliteta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Asortiman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Zalihe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Gubici na robi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Čuvanje robe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lastRenderedPageBreak/>
        <w:t>Pojam i vrste ambalaže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Funkcije ambalaže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Rukovanje ambalažom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Čuvanje i evidencija ambalaže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Obrazovni problem prodavca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Pojam i značaj zaštite na radu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Faktori radne sredine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Profesionalna obolenja / trgovina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Pojam i vrste kupca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Proučavanje potreba potrošača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Potrebe potrošača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Zaštita potrošača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Organizacija poslova /prodavnica</w:t>
      </w:r>
    </w:p>
    <w:p w:rsidR="00804E73" w:rsidRPr="00804E73" w:rsidRDefault="00804E73" w:rsidP="00804E73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804E73">
        <w:rPr>
          <w:sz w:val="24"/>
          <w:szCs w:val="24"/>
          <w:lang w:val="sr-Latn-CS"/>
        </w:rPr>
        <w:t>Vrste poslova u prodavnici</w:t>
      </w:r>
    </w:p>
    <w:bookmarkEnd w:id="0"/>
    <w:p w:rsidR="00804E73" w:rsidRDefault="00804E73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7579F2"/>
    <w:multiLevelType w:val="hybridMultilevel"/>
    <w:tmpl w:val="F1A63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4"/>
  </w:num>
  <w:num w:numId="31">
    <w:abstractNumId w:val="7"/>
  </w:num>
  <w:num w:numId="32">
    <w:abstractNumId w:val="26"/>
  </w:num>
  <w:num w:numId="33">
    <w:abstractNumId w:val="3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04E73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F4128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0964C-B02A-4603-AB49-B9EB974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2016-02-20T11:07:00Z</dcterms:created>
  <dcterms:modified xsi:type="dcterms:W3CDTF">2016-02-20T11:07:00Z</dcterms:modified>
</cp:coreProperties>
</file>