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D0B9F" w:rsidRPr="001D0B9F">
                    <w:rPr>
                      <w:b/>
                      <w:bCs/>
                      <w:caps/>
                      <w:sz w:val="72"/>
                      <w:szCs w:val="72"/>
                    </w:rPr>
                    <w:t>RA</w:t>
                  </w:r>
                  <w:r w:rsidR="001D0B9F" w:rsidRPr="001D0B9F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ČUNOVODSTVO</w:t>
                  </w:r>
                  <w:r w:rsidR="001D0B9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4B6614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60BF" w:rsidRPr="001860BF" w:rsidRDefault="001860BF" w:rsidP="001D0B9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bookmarkStart w:id="0" w:name="_GoBack"/>
      <w:bookmarkEnd w:id="0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1D0B9F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1D0B9F" w:rsidRDefault="001D0B9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374" w:after="0" w:line="240" w:lineRule="auto"/>
        <w:ind w:left="1260"/>
        <w:rPr>
          <w:rFonts w:ascii="Times New Roman" w:hAnsi="Times New Roman"/>
          <w:color w:val="000000"/>
          <w:spacing w:val="-30"/>
          <w:sz w:val="24"/>
          <w:szCs w:val="24"/>
          <w:lang w:val="hr-HR"/>
        </w:rPr>
      </w:pPr>
      <w:r w:rsidRPr="001D0B9F">
        <w:rPr>
          <w:color w:val="000000"/>
          <w:spacing w:val="1"/>
          <w:sz w:val="24"/>
          <w:szCs w:val="24"/>
          <w:lang w:val="hr-HR"/>
        </w:rPr>
        <w:t>Novčana sredstva-blagajna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60"/>
        <w:rPr>
          <w:color w:val="000000"/>
          <w:spacing w:val="-16"/>
          <w:sz w:val="24"/>
          <w:szCs w:val="24"/>
          <w:lang w:val="hr-HR"/>
        </w:rPr>
      </w:pPr>
      <w:r w:rsidRPr="001D0B9F">
        <w:rPr>
          <w:color w:val="000000"/>
          <w:spacing w:val="-1"/>
          <w:sz w:val="24"/>
          <w:szCs w:val="24"/>
          <w:lang w:val="hr-HR"/>
        </w:rPr>
        <w:t>Skontiranje blagajne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6"/>
          <w:sz w:val="24"/>
          <w:szCs w:val="24"/>
          <w:lang w:val="hr-HR"/>
        </w:rPr>
      </w:pPr>
      <w:r w:rsidRPr="001D0B9F">
        <w:rPr>
          <w:color w:val="000000"/>
          <w:sz w:val="24"/>
          <w:szCs w:val="24"/>
          <w:lang w:val="hr-HR"/>
        </w:rPr>
        <w:t>Žiro račun prelazni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2"/>
          <w:sz w:val="24"/>
          <w:szCs w:val="24"/>
          <w:lang w:val="hr-HR"/>
        </w:rPr>
      </w:pPr>
      <w:r w:rsidRPr="001D0B9F">
        <w:rPr>
          <w:color w:val="000000"/>
          <w:spacing w:val="1"/>
          <w:sz w:val="24"/>
          <w:szCs w:val="24"/>
          <w:lang w:val="hr-HR"/>
        </w:rPr>
        <w:t>Evidencije materijala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6"/>
          <w:sz w:val="24"/>
          <w:szCs w:val="24"/>
          <w:lang w:val="hr-HR"/>
        </w:rPr>
      </w:pPr>
      <w:r w:rsidRPr="001D0B9F">
        <w:rPr>
          <w:color w:val="000000"/>
          <w:sz w:val="24"/>
          <w:szCs w:val="24"/>
          <w:lang w:val="hr-HR"/>
        </w:rPr>
        <w:t>Cene u evidenciji materijala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6"/>
          <w:sz w:val="24"/>
          <w:szCs w:val="24"/>
          <w:lang w:val="hr-HR"/>
        </w:rPr>
      </w:pPr>
      <w:r w:rsidRPr="001D0B9F">
        <w:rPr>
          <w:color w:val="000000"/>
          <w:spacing w:val="1"/>
          <w:sz w:val="24"/>
          <w:szCs w:val="24"/>
          <w:lang w:val="hr-HR"/>
        </w:rPr>
        <w:t>Evidencije na kontu materijala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9"/>
          <w:sz w:val="24"/>
          <w:szCs w:val="24"/>
          <w:lang w:val="hr-HR"/>
        </w:rPr>
      </w:pPr>
      <w:r w:rsidRPr="001D0B9F">
        <w:rPr>
          <w:color w:val="000000"/>
          <w:spacing w:val="1"/>
          <w:sz w:val="24"/>
          <w:szCs w:val="24"/>
          <w:lang w:val="hr-HR"/>
        </w:rPr>
        <w:t>Povišenje cena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9"/>
          <w:sz w:val="24"/>
          <w:szCs w:val="24"/>
          <w:lang w:val="hr-HR"/>
        </w:rPr>
      </w:pPr>
      <w:r w:rsidRPr="001D0B9F">
        <w:rPr>
          <w:color w:val="000000"/>
          <w:sz w:val="24"/>
          <w:szCs w:val="24"/>
          <w:lang w:val="hr-HR"/>
        </w:rPr>
        <w:t>Sniženje cena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2"/>
          <w:sz w:val="24"/>
          <w:szCs w:val="24"/>
          <w:lang w:val="hr-HR"/>
        </w:rPr>
      </w:pPr>
      <w:r w:rsidRPr="001D0B9F">
        <w:rPr>
          <w:color w:val="000000"/>
          <w:sz w:val="24"/>
          <w:szCs w:val="24"/>
          <w:lang w:val="hr-HR"/>
        </w:rPr>
        <w:t>Obaveza prema dobavljačima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21"/>
          <w:sz w:val="24"/>
          <w:szCs w:val="24"/>
          <w:lang w:val="hr-HR"/>
        </w:rPr>
      </w:pPr>
      <w:r w:rsidRPr="001D0B9F">
        <w:rPr>
          <w:color w:val="000000"/>
          <w:spacing w:val="1"/>
          <w:sz w:val="24"/>
          <w:szCs w:val="24"/>
          <w:lang w:val="hr-HR"/>
        </w:rPr>
        <w:t>Evidencija na kontu materijala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8"/>
          <w:sz w:val="24"/>
          <w:szCs w:val="24"/>
          <w:lang w:val="hr-HR"/>
        </w:rPr>
      </w:pPr>
      <w:r w:rsidRPr="001D0B9F">
        <w:rPr>
          <w:color w:val="000000"/>
          <w:sz w:val="24"/>
          <w:szCs w:val="24"/>
          <w:lang w:val="hr-HR"/>
        </w:rPr>
        <w:t>Evidencija o kupcu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8"/>
          <w:sz w:val="24"/>
          <w:szCs w:val="24"/>
          <w:lang w:val="hr-HR"/>
        </w:rPr>
      </w:pPr>
      <w:r w:rsidRPr="001D0B9F">
        <w:rPr>
          <w:color w:val="000000"/>
          <w:sz w:val="24"/>
          <w:szCs w:val="24"/>
          <w:lang w:val="hr-HR"/>
        </w:rPr>
        <w:t>Evidencija robe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8"/>
          <w:sz w:val="24"/>
          <w:szCs w:val="24"/>
          <w:lang w:val="hr-HR"/>
        </w:rPr>
      </w:pPr>
      <w:r w:rsidRPr="001D0B9F">
        <w:rPr>
          <w:color w:val="000000"/>
          <w:sz w:val="24"/>
          <w:szCs w:val="24"/>
          <w:lang w:val="hr-HR"/>
        </w:rPr>
        <w:t>Evidencija robe u materijalnom knjigovodstvu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8"/>
          <w:sz w:val="24"/>
          <w:szCs w:val="24"/>
          <w:lang w:val="hr-HR"/>
        </w:rPr>
      </w:pPr>
      <w:r w:rsidRPr="001D0B9F">
        <w:rPr>
          <w:color w:val="000000"/>
          <w:sz w:val="24"/>
          <w:szCs w:val="24"/>
          <w:lang w:val="hr-HR"/>
        </w:rPr>
        <w:t>Interno kretanje robe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8"/>
          <w:sz w:val="24"/>
          <w:szCs w:val="24"/>
          <w:lang w:val="hr-HR"/>
        </w:rPr>
      </w:pPr>
      <w:r w:rsidRPr="001D0B9F">
        <w:rPr>
          <w:color w:val="000000"/>
          <w:sz w:val="24"/>
          <w:szCs w:val="24"/>
          <w:lang w:val="hr-HR"/>
        </w:rPr>
        <w:t>Knjiženje viška i manjka u prodavnici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8"/>
          <w:sz w:val="24"/>
          <w:szCs w:val="24"/>
          <w:lang w:val="hr-HR"/>
        </w:rPr>
      </w:pPr>
      <w:r w:rsidRPr="001D0B9F">
        <w:rPr>
          <w:color w:val="000000"/>
          <w:spacing w:val="1"/>
          <w:sz w:val="24"/>
          <w:szCs w:val="24"/>
          <w:lang w:val="hr-HR"/>
        </w:rPr>
        <w:t>Promena cena robe u prodavnici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8"/>
          <w:sz w:val="24"/>
          <w:szCs w:val="24"/>
          <w:lang w:val="hr-HR"/>
        </w:rPr>
      </w:pPr>
      <w:r w:rsidRPr="001D0B9F">
        <w:rPr>
          <w:color w:val="000000"/>
          <w:spacing w:val="-6"/>
          <w:sz w:val="24"/>
          <w:szCs w:val="24"/>
          <w:lang w:val="hr-HR"/>
        </w:rPr>
        <w:t>Inventarisanje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before="7" w:after="0" w:line="367" w:lineRule="exact"/>
        <w:ind w:left="1260"/>
        <w:rPr>
          <w:color w:val="000000"/>
          <w:spacing w:val="-18"/>
          <w:sz w:val="24"/>
          <w:szCs w:val="24"/>
          <w:lang w:val="hr-HR"/>
        </w:rPr>
      </w:pPr>
      <w:r w:rsidRPr="001D0B9F">
        <w:rPr>
          <w:color w:val="000000"/>
          <w:spacing w:val="1"/>
          <w:sz w:val="24"/>
          <w:szCs w:val="24"/>
          <w:lang w:val="hr-HR"/>
        </w:rPr>
        <w:t>Pojam knjigovodstva i računovodstva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8"/>
          <w:sz w:val="24"/>
          <w:szCs w:val="24"/>
          <w:lang w:val="hr-HR"/>
        </w:rPr>
      </w:pPr>
      <w:r w:rsidRPr="001D0B9F">
        <w:rPr>
          <w:color w:val="000000"/>
          <w:sz w:val="24"/>
          <w:szCs w:val="24"/>
          <w:lang w:val="hr-HR"/>
        </w:rPr>
        <w:t>Poja sredstava i izvor sredstava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1"/>
          <w:sz w:val="24"/>
          <w:szCs w:val="24"/>
          <w:lang w:val="hr-HR"/>
        </w:rPr>
      </w:pPr>
      <w:r w:rsidRPr="001D0B9F">
        <w:rPr>
          <w:color w:val="000000"/>
          <w:spacing w:val="1"/>
          <w:sz w:val="24"/>
          <w:szCs w:val="24"/>
          <w:lang w:val="hr-HR"/>
        </w:rPr>
        <w:t>Pojam i podela sredstava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8"/>
          <w:sz w:val="24"/>
          <w:szCs w:val="24"/>
          <w:lang w:val="hr-HR"/>
        </w:rPr>
      </w:pPr>
      <w:r w:rsidRPr="001D0B9F">
        <w:rPr>
          <w:color w:val="000000"/>
          <w:sz w:val="24"/>
          <w:szCs w:val="24"/>
          <w:lang w:val="hr-HR"/>
        </w:rPr>
        <w:lastRenderedPageBreak/>
        <w:t>Pojam i podela pasive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8"/>
          <w:sz w:val="24"/>
          <w:szCs w:val="24"/>
          <w:lang w:val="hr-HR"/>
        </w:rPr>
      </w:pPr>
      <w:r w:rsidRPr="001D0B9F">
        <w:rPr>
          <w:color w:val="000000"/>
          <w:sz w:val="24"/>
          <w:szCs w:val="24"/>
          <w:lang w:val="hr-HR"/>
        </w:rPr>
        <w:t>Knjigovodsstvena evidencija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1"/>
          <w:sz w:val="24"/>
          <w:szCs w:val="24"/>
          <w:lang w:val="hr-HR"/>
        </w:rPr>
      </w:pPr>
      <w:r w:rsidRPr="001D0B9F">
        <w:rPr>
          <w:color w:val="000000"/>
          <w:spacing w:val="1"/>
          <w:sz w:val="24"/>
          <w:szCs w:val="24"/>
          <w:lang w:val="hr-HR"/>
        </w:rPr>
        <w:t>Pojam i podela konta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8"/>
          <w:sz w:val="24"/>
          <w:szCs w:val="24"/>
          <w:lang w:val="hr-HR"/>
        </w:rPr>
      </w:pPr>
      <w:r w:rsidRPr="001D0B9F">
        <w:rPr>
          <w:color w:val="000000"/>
          <w:sz w:val="24"/>
          <w:szCs w:val="24"/>
          <w:lang w:val="hr-HR"/>
        </w:rPr>
        <w:t>Evidencija žiro računa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1"/>
          <w:sz w:val="24"/>
          <w:szCs w:val="24"/>
          <w:lang w:val="hr-HR"/>
        </w:rPr>
      </w:pPr>
      <w:r w:rsidRPr="001D0B9F">
        <w:rPr>
          <w:color w:val="000000"/>
          <w:sz w:val="24"/>
          <w:szCs w:val="24"/>
          <w:lang w:val="hr-HR"/>
        </w:rPr>
        <w:t>Vrednost osnovnih sredstava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1"/>
          <w:sz w:val="24"/>
          <w:szCs w:val="24"/>
          <w:lang w:val="hr-HR"/>
        </w:rPr>
      </w:pPr>
      <w:r w:rsidRPr="001D0B9F">
        <w:rPr>
          <w:color w:val="000000"/>
          <w:sz w:val="24"/>
          <w:szCs w:val="24"/>
          <w:lang w:val="hr-HR"/>
        </w:rPr>
        <w:t>Dokumentacija i evidencija robe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1"/>
          <w:sz w:val="24"/>
          <w:szCs w:val="24"/>
          <w:lang w:val="hr-HR"/>
        </w:rPr>
      </w:pPr>
      <w:r w:rsidRPr="001D0B9F">
        <w:rPr>
          <w:color w:val="000000"/>
          <w:spacing w:val="1"/>
          <w:sz w:val="24"/>
          <w:szCs w:val="24"/>
          <w:lang w:val="hr-HR"/>
        </w:rPr>
        <w:t>Dobavljač za obrtna sredstva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1"/>
          <w:sz w:val="24"/>
          <w:szCs w:val="24"/>
          <w:lang w:val="hr-HR"/>
        </w:rPr>
      </w:pPr>
      <w:r w:rsidRPr="001D0B9F">
        <w:rPr>
          <w:color w:val="000000"/>
          <w:spacing w:val="1"/>
          <w:sz w:val="24"/>
          <w:szCs w:val="24"/>
          <w:lang w:val="hr-HR"/>
        </w:rPr>
        <w:t>Kupci za obrtna sredstva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1"/>
          <w:sz w:val="24"/>
          <w:szCs w:val="24"/>
          <w:lang w:val="hr-HR"/>
        </w:rPr>
      </w:pPr>
      <w:r w:rsidRPr="001D0B9F">
        <w:rPr>
          <w:color w:val="000000"/>
          <w:sz w:val="24"/>
          <w:szCs w:val="24"/>
          <w:lang w:val="hr-HR"/>
        </w:rPr>
        <w:t>Zaliha robe</w:t>
      </w:r>
    </w:p>
    <w:p w:rsidR="001D0B9F" w:rsidRPr="001D0B9F" w:rsidRDefault="001D0B9F" w:rsidP="001D0B9F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7" w:lineRule="exact"/>
        <w:ind w:left="1260"/>
        <w:rPr>
          <w:color w:val="000000"/>
          <w:spacing w:val="-13"/>
          <w:sz w:val="24"/>
          <w:szCs w:val="24"/>
          <w:lang w:val="hr-HR"/>
        </w:rPr>
      </w:pPr>
      <w:r w:rsidRPr="001D0B9F">
        <w:rPr>
          <w:color w:val="000000"/>
          <w:sz w:val="24"/>
          <w:szCs w:val="24"/>
          <w:lang w:val="hr-HR"/>
        </w:rPr>
        <w:t>Roba u prodavnici</w:t>
      </w:r>
    </w:p>
    <w:p w:rsidR="001D0B9F" w:rsidRDefault="001D0B9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ED0C29"/>
    <w:multiLevelType w:val="hybridMultilevel"/>
    <w:tmpl w:val="587E3A0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FF200C"/>
    <w:multiLevelType w:val="singleLevel"/>
    <w:tmpl w:val="39DCF860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8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0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9"/>
  </w:num>
  <w:num w:numId="7">
    <w:abstractNumId w:val="10"/>
  </w:num>
  <w:num w:numId="8">
    <w:abstractNumId w:val="18"/>
  </w:num>
  <w:num w:numId="9">
    <w:abstractNumId w:val="7"/>
  </w:num>
  <w:num w:numId="10">
    <w:abstractNumId w:val="17"/>
  </w:num>
  <w:num w:numId="11">
    <w:abstractNumId w:val="19"/>
  </w:num>
  <w:num w:numId="12">
    <w:abstractNumId w:val="21"/>
  </w:num>
  <w:num w:numId="13">
    <w:abstractNumId w:val="32"/>
  </w:num>
  <w:num w:numId="14">
    <w:abstractNumId w:val="15"/>
  </w:num>
  <w:num w:numId="15">
    <w:abstractNumId w:val="31"/>
  </w:num>
  <w:num w:numId="16">
    <w:abstractNumId w:val="11"/>
  </w:num>
  <w:num w:numId="17">
    <w:abstractNumId w:val="1"/>
  </w:num>
  <w:num w:numId="18">
    <w:abstractNumId w:val="23"/>
  </w:num>
  <w:num w:numId="19">
    <w:abstractNumId w:val="25"/>
  </w:num>
  <w:num w:numId="20">
    <w:abstractNumId w:val="28"/>
  </w:num>
  <w:num w:numId="21">
    <w:abstractNumId w:val="13"/>
  </w:num>
  <w:num w:numId="22">
    <w:abstractNumId w:val="0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9"/>
  </w:num>
  <w:num w:numId="30">
    <w:abstractNumId w:val="14"/>
  </w:num>
  <w:num w:numId="31">
    <w:abstractNumId w:val="8"/>
  </w:num>
  <w:num w:numId="32">
    <w:abstractNumId w:val="27"/>
  </w:num>
  <w:num w:numId="33">
    <w:abstractNumId w:val="3"/>
  </w:num>
  <w:num w:numId="34">
    <w:abstractNumId w:val="26"/>
    <w:lvlOverride w:ilvl="0">
      <w:startOverride w:val="1"/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0B9F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BE46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EF30-4F43-4BC6-8E33-CBA16107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2016-02-20T09:11:00Z</dcterms:created>
  <dcterms:modified xsi:type="dcterms:W3CDTF">2016-02-20T09:11:00Z</dcterms:modified>
</cp:coreProperties>
</file>