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02C0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40BC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farmaceutska </w:t>
                  </w:r>
                  <w:r w:rsidR="00E02C08">
                    <w:rPr>
                      <w:b/>
                      <w:bCs/>
                      <w:caps/>
                      <w:sz w:val="72"/>
                      <w:szCs w:val="72"/>
                    </w:rPr>
                    <w:t>tehnologija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691F6A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E02C08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E02C08" w:rsidRPr="00E02C08">
        <w:rPr>
          <w:bCs/>
          <w:sz w:val="28"/>
          <w:szCs w:val="28"/>
          <w:lang w:val="sr-Latn-CS"/>
        </w:rPr>
        <w:t>Farmaceutska tehnologija za 4. razred</w:t>
      </w:r>
    </w:p>
    <w:p w:rsidR="007A2CC4" w:rsidRPr="00621BAC" w:rsidRDefault="007A2CC4" w:rsidP="00E02C08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E02C08" w:rsidRPr="00E02C08">
        <w:rPr>
          <w:bCs/>
          <w:sz w:val="28"/>
          <w:szCs w:val="28"/>
          <w:lang w:val="sr-Latn-CS"/>
        </w:rPr>
        <w:t>Gorice Popov i Snežane Stojmenović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691F6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02C08" w:rsidRPr="00D86EC2" w:rsidRDefault="00E02C08" w:rsidP="00E02C08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ISPITNA PITANJA ZA UČENIKE NA PREKVALIFIKACIJI</w:t>
      </w:r>
    </w:p>
    <w:p w:rsidR="00E02C08" w:rsidRPr="00D86EC2" w:rsidRDefault="00E02C08" w:rsidP="00E02C08">
      <w:pPr>
        <w:tabs>
          <w:tab w:val="left" w:pos="5250"/>
        </w:tabs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-smer farmaceutski tehničar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1.Masti:definicija,sastav,svojstva,podela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2.Kremovi:definicija,osobine,podela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3.Podloge kao komponente za lekovite masti,podela podloga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4.Izrada masti u uslovima apoteke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5.Gelovi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6.Paste:definicija,vrste,izrada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7.Polučvrsti preparati za vaginalnu primenu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8.Praškovi:definicija,vrste,izrada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9.Načini ručnog doziranja praškova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10.Tritururani praškovi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11.Granule:definicija i vrste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12.Pilule:definicija,sastav,izrada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lastRenderedPageBreak/>
        <w:t>13.Tablete:definicija i vrste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14.Obložene tablete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15.Izrada tableta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16.Kapsule:definicija,vrste,svojstva i primena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17.Praškovi za spoljnu upotrebu:definicija,sastav,izrada,ispitivanje,pakovanje i označavanje.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18.Supozitorije:definicija,vrste,podloge i metode izrade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19.Čvrsti preparati za vaginalnu primenu:definicija,vrste,izlivene vagitorije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20.Homeopatija,principi homeopatskog lečenja,preparati i značaj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</w:p>
    <w:p w:rsidR="00E02C08" w:rsidRPr="00D86EC2" w:rsidRDefault="00E02C08" w:rsidP="00E02C08">
      <w:pPr>
        <w:pStyle w:val="NoSpacing"/>
        <w:tabs>
          <w:tab w:val="left" w:pos="1650"/>
        </w:tabs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ab/>
      </w:r>
    </w:p>
    <w:p w:rsidR="00E02C08" w:rsidRPr="00D86EC2" w:rsidRDefault="00E02C08" w:rsidP="00E02C08">
      <w:pPr>
        <w:pStyle w:val="NoSpacing"/>
        <w:jc w:val="both"/>
        <w:rPr>
          <w:b/>
          <w:bCs/>
          <w:lang w:val="sr-Latn-CS"/>
        </w:rPr>
      </w:pPr>
    </w:p>
    <w:p w:rsidR="00E02C08" w:rsidRPr="00D86EC2" w:rsidRDefault="00E02C08" w:rsidP="00E02C08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ISPITNA PITANJA ZA UČENIKE NA PREKVALIFIKACIJI</w:t>
      </w:r>
    </w:p>
    <w:p w:rsidR="00E02C08" w:rsidRPr="00D86EC2" w:rsidRDefault="00E02C08" w:rsidP="00E02C08">
      <w:pPr>
        <w:tabs>
          <w:tab w:val="left" w:pos="5250"/>
        </w:tabs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-smer farmaceutski tehničar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1.EXCIPIENS AD UNGUENTA-UNGUENTUM SIMPLEX (sastav,izrada,upotreba,čuvanje)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2.EXCIPIENS EMULSIFICANS-sastav,izrada,upotreba,napomena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3.EXCIPIENS STEARICUM-stearinski hiodrofilni krem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4.ACIDI BORICI UNGUENTUM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5.ZINCI OXYDI UNGUENTUM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6.UNGUENTUM GLYCEROLI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7.ZINCI OXYDI PASTA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8.PASTA LASSARI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9.PULVIS ANTACIDA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10.MAGNESII CITRAS EFFERVESCENS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11.Triturationes atropini sulfatis 1:100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12.PULVIS ADSPERSORUIS-prašak za posipanje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13.Izrada supozitorija na hladno,ručnim oblikovanjem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14.Izrada supozitorija istiskivanjem iz kalupa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15.Izrada vagitorija metodom topljenja i ručnog izlivanja u kalupe</w:t>
      </w:r>
    </w:p>
    <w:p w:rsidR="00E02C08" w:rsidRDefault="00E02C08" w:rsidP="00E02C08">
      <w:pPr>
        <w:tabs>
          <w:tab w:val="left" w:pos="5250"/>
        </w:tabs>
        <w:spacing w:after="0"/>
        <w:rPr>
          <w:lang w:val="sr-Latn-CS"/>
        </w:rPr>
      </w:pPr>
      <w:r>
        <w:rPr>
          <w:lang w:val="sr-Latn-CS"/>
        </w:rPr>
        <w:t>16.VAGITORIA CUM HYPERICI OLEUM</w:t>
      </w: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91F6A"/>
    <w:rsid w:val="006C6242"/>
    <w:rsid w:val="007249D8"/>
    <w:rsid w:val="00767EF9"/>
    <w:rsid w:val="00781954"/>
    <w:rsid w:val="007A2CC4"/>
    <w:rsid w:val="00842F47"/>
    <w:rsid w:val="008C68DF"/>
    <w:rsid w:val="00933E48"/>
    <w:rsid w:val="00940BC6"/>
    <w:rsid w:val="0095166F"/>
    <w:rsid w:val="00982EDB"/>
    <w:rsid w:val="009B5E88"/>
    <w:rsid w:val="009E23B9"/>
    <w:rsid w:val="00A41BAE"/>
    <w:rsid w:val="00AD5A1B"/>
    <w:rsid w:val="00B61A8F"/>
    <w:rsid w:val="00B80586"/>
    <w:rsid w:val="00C13196"/>
    <w:rsid w:val="00C30A1F"/>
    <w:rsid w:val="00C45BA4"/>
    <w:rsid w:val="00D00969"/>
    <w:rsid w:val="00D11DA2"/>
    <w:rsid w:val="00DC5377"/>
    <w:rsid w:val="00DD642B"/>
    <w:rsid w:val="00DF05D5"/>
    <w:rsid w:val="00E02C08"/>
    <w:rsid w:val="00E2466F"/>
    <w:rsid w:val="00E521C1"/>
    <w:rsid w:val="00E7589A"/>
    <w:rsid w:val="00ED12C9"/>
    <w:rsid w:val="00ED507E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EFE5-F109-4C5E-B701-79B0A985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2016-02-11T09:07:00Z</cp:lastPrinted>
  <dcterms:created xsi:type="dcterms:W3CDTF">2016-02-11T09:11:00Z</dcterms:created>
  <dcterms:modified xsi:type="dcterms:W3CDTF">2016-02-11T11:28:00Z</dcterms:modified>
</cp:coreProperties>
</file>