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96642" w:rsidRPr="00F96642">
                    <w:rPr>
                      <w:b/>
                      <w:bCs/>
                      <w:caps/>
                      <w:sz w:val="72"/>
                      <w:szCs w:val="72"/>
                    </w:rPr>
                    <w:t>farmakologija</w:t>
                  </w:r>
                  <w:r w:rsidR="00F96642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A182E" w:rsidRDefault="00252EB8" w:rsidP="005807B2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F96642">
        <w:rPr>
          <w:b/>
          <w:sz w:val="32"/>
          <w:szCs w:val="32"/>
          <w:lang w:val="sr-Latn-RS"/>
        </w:rPr>
        <w:t xml:space="preserve"> </w:t>
      </w:r>
      <w:proofErr w:type="spellStart"/>
      <w:r w:rsidR="00F96642" w:rsidRPr="00F96642">
        <w:rPr>
          <w:rFonts w:asciiTheme="minorHAnsi" w:hAnsiTheme="minorHAnsi"/>
          <w:sz w:val="28"/>
          <w:szCs w:val="24"/>
        </w:rPr>
        <w:t>Farmakologija</w:t>
      </w:r>
      <w:proofErr w:type="spellEnd"/>
      <w:r w:rsidR="00F96642" w:rsidRPr="00F96642">
        <w:rPr>
          <w:rFonts w:asciiTheme="minorHAnsi" w:hAnsiTheme="minorHAnsi"/>
          <w:sz w:val="28"/>
          <w:szCs w:val="24"/>
        </w:rPr>
        <w:t xml:space="preserve"> </w:t>
      </w:r>
      <w:proofErr w:type="spellStart"/>
      <w:r w:rsidR="00F96642" w:rsidRPr="00F96642">
        <w:rPr>
          <w:rFonts w:asciiTheme="minorHAnsi" w:hAnsiTheme="minorHAnsi"/>
          <w:sz w:val="28"/>
          <w:szCs w:val="24"/>
        </w:rPr>
        <w:t>za</w:t>
      </w:r>
      <w:proofErr w:type="spellEnd"/>
      <w:r w:rsidR="00F96642" w:rsidRPr="00F96642">
        <w:rPr>
          <w:rFonts w:asciiTheme="minorHAnsi" w:hAnsiTheme="minorHAnsi"/>
          <w:sz w:val="28"/>
          <w:szCs w:val="24"/>
        </w:rPr>
        <w:t xml:space="preserve"> 2. </w:t>
      </w:r>
      <w:proofErr w:type="spellStart"/>
      <w:r w:rsidR="00F96642" w:rsidRPr="00F96642">
        <w:rPr>
          <w:rFonts w:asciiTheme="minorHAnsi" w:hAnsiTheme="minorHAnsi"/>
          <w:sz w:val="28"/>
          <w:szCs w:val="24"/>
        </w:rPr>
        <w:t>i</w:t>
      </w:r>
      <w:proofErr w:type="spellEnd"/>
      <w:r w:rsidR="00F96642" w:rsidRPr="00F96642">
        <w:rPr>
          <w:rFonts w:asciiTheme="minorHAnsi" w:hAnsiTheme="minorHAnsi"/>
          <w:sz w:val="28"/>
          <w:szCs w:val="24"/>
        </w:rPr>
        <w:t xml:space="preserve"> 4. </w:t>
      </w:r>
      <w:proofErr w:type="spellStart"/>
      <w:r w:rsidR="00F96642" w:rsidRPr="00F96642">
        <w:rPr>
          <w:rFonts w:asciiTheme="minorHAnsi" w:hAnsiTheme="minorHAnsi"/>
          <w:sz w:val="28"/>
          <w:szCs w:val="24"/>
        </w:rPr>
        <w:t>razred</w:t>
      </w:r>
      <w:proofErr w:type="spellEnd"/>
      <w:r w:rsidR="00F96642" w:rsidRPr="00F96642">
        <w:rPr>
          <w:rFonts w:asciiTheme="minorHAnsi" w:hAnsiTheme="minorHAnsi"/>
          <w:sz w:val="28"/>
          <w:szCs w:val="24"/>
        </w:rPr>
        <w:t xml:space="preserve"> </w:t>
      </w:r>
      <w:proofErr w:type="spellStart"/>
      <w:r w:rsidR="00F96642" w:rsidRPr="00F96642">
        <w:rPr>
          <w:rFonts w:asciiTheme="minorHAnsi" w:hAnsiTheme="minorHAnsi"/>
          <w:sz w:val="28"/>
          <w:szCs w:val="24"/>
        </w:rPr>
        <w:t>srednje</w:t>
      </w:r>
      <w:proofErr w:type="spellEnd"/>
      <w:r w:rsidR="00F96642" w:rsidRPr="00F96642">
        <w:rPr>
          <w:rFonts w:asciiTheme="minorHAnsi" w:hAnsiTheme="minorHAnsi"/>
          <w:sz w:val="28"/>
          <w:szCs w:val="24"/>
        </w:rPr>
        <w:t xml:space="preserve"> </w:t>
      </w:r>
      <w:proofErr w:type="spellStart"/>
      <w:r w:rsidR="00F96642" w:rsidRPr="00F96642">
        <w:rPr>
          <w:rFonts w:asciiTheme="minorHAnsi" w:hAnsiTheme="minorHAnsi"/>
          <w:sz w:val="28"/>
          <w:szCs w:val="24"/>
        </w:rPr>
        <w:t>medicinske</w:t>
      </w:r>
      <w:proofErr w:type="spellEnd"/>
      <w:r w:rsidR="00F96642" w:rsidRPr="00F96642">
        <w:rPr>
          <w:rFonts w:asciiTheme="minorHAnsi" w:hAnsiTheme="minorHAnsi"/>
          <w:sz w:val="28"/>
          <w:szCs w:val="24"/>
        </w:rPr>
        <w:t xml:space="preserve"> </w:t>
      </w:r>
      <w:proofErr w:type="spellStart"/>
      <w:r w:rsidR="00F96642" w:rsidRPr="00F96642">
        <w:rPr>
          <w:rFonts w:asciiTheme="minorHAnsi" w:hAnsiTheme="minorHAnsi"/>
          <w:sz w:val="28"/>
          <w:szCs w:val="24"/>
        </w:rPr>
        <w:t>škole</w:t>
      </w:r>
      <w:proofErr w:type="spellEnd"/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F96642">
        <w:rPr>
          <w:b/>
          <w:sz w:val="32"/>
          <w:szCs w:val="32"/>
          <w:lang w:val="sr-Latn-RS"/>
        </w:rPr>
        <w:t xml:space="preserve"> </w:t>
      </w:r>
      <w:r w:rsidR="00F96642" w:rsidRPr="00F96642">
        <w:rPr>
          <w:rFonts w:asciiTheme="minorHAnsi" w:hAnsiTheme="minorHAnsi"/>
          <w:sz w:val="28"/>
          <w:szCs w:val="24"/>
        </w:rPr>
        <w:t xml:space="preserve">Zoran </w:t>
      </w:r>
      <w:proofErr w:type="spellStart"/>
      <w:r w:rsidR="00F96642" w:rsidRPr="00F96642">
        <w:rPr>
          <w:rFonts w:asciiTheme="minorHAnsi" w:hAnsiTheme="minorHAnsi"/>
          <w:sz w:val="28"/>
          <w:szCs w:val="24"/>
        </w:rPr>
        <w:t>Todorović</w:t>
      </w:r>
      <w:proofErr w:type="spellEnd"/>
      <w:r w:rsidR="00F96642" w:rsidRPr="00F96642">
        <w:rPr>
          <w:rFonts w:asciiTheme="minorHAnsi" w:hAnsiTheme="minorHAnsi"/>
          <w:sz w:val="28"/>
          <w:szCs w:val="24"/>
        </w:rPr>
        <w:t xml:space="preserve">, </w:t>
      </w:r>
      <w:proofErr w:type="spellStart"/>
      <w:r w:rsidR="00F96642" w:rsidRPr="00F96642">
        <w:rPr>
          <w:rFonts w:asciiTheme="minorHAnsi" w:hAnsiTheme="minorHAnsi"/>
          <w:sz w:val="28"/>
          <w:szCs w:val="24"/>
        </w:rPr>
        <w:t>Radan</w:t>
      </w:r>
      <w:proofErr w:type="spellEnd"/>
      <w:r w:rsidR="00F96642" w:rsidRPr="00F96642">
        <w:rPr>
          <w:rFonts w:asciiTheme="minorHAnsi" w:hAnsiTheme="minorHAnsi"/>
          <w:sz w:val="28"/>
          <w:szCs w:val="24"/>
        </w:rPr>
        <w:t xml:space="preserve"> </w:t>
      </w:r>
      <w:proofErr w:type="spellStart"/>
      <w:r w:rsidR="00F96642" w:rsidRPr="00F96642">
        <w:rPr>
          <w:rFonts w:asciiTheme="minorHAnsi" w:hAnsiTheme="minorHAnsi"/>
          <w:sz w:val="28"/>
          <w:szCs w:val="24"/>
        </w:rPr>
        <w:t>Stojanović</w:t>
      </w:r>
      <w:proofErr w:type="spellEnd"/>
      <w:r w:rsidR="00F96642" w:rsidRPr="00F96642">
        <w:rPr>
          <w:rFonts w:asciiTheme="minorHAnsi" w:hAnsiTheme="minorHAnsi"/>
          <w:sz w:val="28"/>
          <w:szCs w:val="24"/>
        </w:rPr>
        <w:t xml:space="preserve">, </w:t>
      </w:r>
      <w:proofErr w:type="spellStart"/>
      <w:r w:rsidR="00F96642" w:rsidRPr="00F96642">
        <w:rPr>
          <w:rFonts w:asciiTheme="minorHAnsi" w:hAnsiTheme="minorHAnsi"/>
          <w:sz w:val="28"/>
          <w:szCs w:val="24"/>
        </w:rPr>
        <w:t>Nevena</w:t>
      </w:r>
      <w:proofErr w:type="spellEnd"/>
      <w:r w:rsidR="00F96642" w:rsidRPr="00F96642">
        <w:rPr>
          <w:rFonts w:asciiTheme="minorHAnsi" w:hAnsiTheme="minorHAnsi"/>
          <w:sz w:val="28"/>
          <w:szCs w:val="24"/>
        </w:rPr>
        <w:t xml:space="preserve"> Divac, </w:t>
      </w:r>
      <w:proofErr w:type="spellStart"/>
      <w:r w:rsidR="00F96642" w:rsidRPr="00F96642">
        <w:rPr>
          <w:rFonts w:asciiTheme="minorHAnsi" w:hAnsiTheme="minorHAnsi"/>
          <w:sz w:val="28"/>
          <w:szCs w:val="24"/>
        </w:rPr>
        <w:t>Milica</w:t>
      </w:r>
      <w:proofErr w:type="spellEnd"/>
      <w:r w:rsidR="00F96642" w:rsidRPr="00F96642">
        <w:rPr>
          <w:rFonts w:asciiTheme="minorHAnsi" w:hAnsiTheme="minorHAnsi"/>
          <w:sz w:val="28"/>
          <w:szCs w:val="24"/>
        </w:rPr>
        <w:t xml:space="preserve"> </w:t>
      </w:r>
      <w:proofErr w:type="spellStart"/>
      <w:r w:rsidR="00F96642" w:rsidRPr="00F96642">
        <w:rPr>
          <w:rFonts w:asciiTheme="minorHAnsi" w:hAnsiTheme="minorHAnsi"/>
          <w:sz w:val="28"/>
          <w:szCs w:val="24"/>
        </w:rPr>
        <w:t>Prostran</w:t>
      </w:r>
      <w:proofErr w:type="spellEnd"/>
      <w:r w:rsidR="00A46266">
        <w:rPr>
          <w:b/>
          <w:sz w:val="32"/>
          <w:szCs w:val="32"/>
          <w:lang w:val="sr-Latn-RS"/>
        </w:rPr>
        <w:t xml:space="preserve">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F96642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96642" w:rsidRDefault="00F96642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Šta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proučava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farmakologija</w:t>
      </w:r>
      <w:proofErr w:type="spellEnd"/>
      <w:r w:rsidRPr="00F96642">
        <w:rPr>
          <w:rFonts w:asciiTheme="minorHAnsi" w:hAnsiTheme="minorHAnsi"/>
          <w:sz w:val="24"/>
          <w:szCs w:val="24"/>
        </w:rPr>
        <w:t>?</w:t>
      </w:r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Oblici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lekova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r w:rsidRPr="00F96642">
        <w:rPr>
          <w:rFonts w:asciiTheme="minorHAnsi" w:hAnsiTheme="minorHAnsi"/>
          <w:sz w:val="24"/>
          <w:szCs w:val="24"/>
        </w:rPr>
        <w:t xml:space="preserve">Doze </w:t>
      </w:r>
      <w:proofErr w:type="spellStart"/>
      <w:r w:rsidRPr="00F96642">
        <w:rPr>
          <w:rFonts w:asciiTheme="minorHAnsi" w:hAnsiTheme="minorHAnsi"/>
          <w:sz w:val="24"/>
          <w:szCs w:val="24"/>
        </w:rPr>
        <w:t>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doziranje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lekova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Neželjena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dejstva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lekova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Opšti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anestetici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F96642">
        <w:rPr>
          <w:rFonts w:asciiTheme="minorHAnsi" w:hAnsiTheme="minorHAnsi"/>
          <w:sz w:val="24"/>
          <w:szCs w:val="24"/>
        </w:rPr>
        <w:t>inhalacioni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intravenski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opšti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anestetici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Lokalni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anestetici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Anksiolitici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hipnotici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F96642">
        <w:rPr>
          <w:rFonts w:asciiTheme="minorHAnsi" w:hAnsiTheme="minorHAnsi"/>
          <w:sz w:val="24"/>
          <w:szCs w:val="24"/>
        </w:rPr>
        <w:t>sedativni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lekovi</w:t>
      </w:r>
      <w:proofErr w:type="spellEnd"/>
      <w:r w:rsidRPr="00F96642">
        <w:rPr>
          <w:rFonts w:asciiTheme="minorHAnsi" w:hAnsiTheme="minorHAnsi"/>
          <w:sz w:val="24"/>
          <w:szCs w:val="24"/>
        </w:rPr>
        <w:t>)</w:t>
      </w:r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Antidepresivi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Antiepileptici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Opioidni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F96642">
        <w:rPr>
          <w:rFonts w:asciiTheme="minorHAnsi" w:hAnsiTheme="minorHAnsi"/>
          <w:sz w:val="24"/>
          <w:szCs w:val="24"/>
        </w:rPr>
        <w:t>narkotički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F96642">
        <w:rPr>
          <w:rFonts w:asciiTheme="minorHAnsi" w:hAnsiTheme="minorHAnsi"/>
          <w:sz w:val="24"/>
          <w:szCs w:val="24"/>
        </w:rPr>
        <w:t>analgetici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Nesteroidni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antiinflamatorni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lekovi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(NSAIL)</w:t>
      </w:r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Antimuskarinski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lekovi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Adrenergički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lekovi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Histamin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antihistaminici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Lekovi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za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lečenje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poremećaja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srčanog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ritma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F96642">
        <w:rPr>
          <w:rFonts w:asciiTheme="minorHAnsi" w:hAnsiTheme="minorHAnsi"/>
          <w:sz w:val="24"/>
          <w:szCs w:val="24"/>
        </w:rPr>
        <w:t>antiaritmici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Lekovi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za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lečenje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arterijske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hipertenzije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Organski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nitrati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Diuretici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Lekovi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koji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deluju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na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lizu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tromba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F96642">
        <w:rPr>
          <w:rFonts w:asciiTheme="minorHAnsi" w:hAnsiTheme="minorHAnsi"/>
          <w:sz w:val="24"/>
          <w:szCs w:val="24"/>
        </w:rPr>
        <w:t>fibrinolitici</w:t>
      </w:r>
      <w:proofErr w:type="spellEnd"/>
      <w:r w:rsidRPr="00F96642">
        <w:rPr>
          <w:rFonts w:asciiTheme="minorHAnsi" w:hAnsiTheme="minorHAnsi"/>
          <w:sz w:val="24"/>
          <w:szCs w:val="24"/>
        </w:rPr>
        <w:t>)</w:t>
      </w:r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Antianemijski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lekovi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Farmakologija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tečnosti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elektrolita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lastRenderedPageBreak/>
        <w:t>Antitusici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96642">
        <w:rPr>
          <w:rFonts w:asciiTheme="minorHAnsi" w:hAnsiTheme="minorHAnsi"/>
          <w:sz w:val="24"/>
          <w:szCs w:val="24"/>
        </w:rPr>
        <w:t>ekspektoransi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kiseonik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Lekovi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koji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smanjuju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kiselost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želudačnog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soka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štite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sluznicu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Lekovi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koji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utiču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na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pokrete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F96642">
        <w:rPr>
          <w:rFonts w:asciiTheme="minorHAnsi" w:hAnsiTheme="minorHAnsi"/>
          <w:sz w:val="24"/>
          <w:szCs w:val="24"/>
        </w:rPr>
        <w:t>motilitet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F96642">
        <w:rPr>
          <w:rFonts w:asciiTheme="minorHAnsi" w:hAnsiTheme="minorHAnsi"/>
          <w:sz w:val="24"/>
          <w:szCs w:val="24"/>
        </w:rPr>
        <w:t>želuca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creva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Lekovi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koji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utiču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na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povraćanje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r w:rsidRPr="00F96642">
        <w:rPr>
          <w:rFonts w:asciiTheme="minorHAnsi" w:hAnsiTheme="minorHAnsi"/>
          <w:sz w:val="24"/>
          <w:szCs w:val="24"/>
        </w:rPr>
        <w:t>Insulin</w:t>
      </w:r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Oralni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antidijabetici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Hormonski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kontraceptivi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Glikokortikoidi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mineralokortikoidi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Antibiotici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F96642">
        <w:rPr>
          <w:rFonts w:asciiTheme="minorHAnsi" w:hAnsiTheme="minorHAnsi"/>
          <w:sz w:val="24"/>
          <w:szCs w:val="24"/>
        </w:rPr>
        <w:t>uopšteno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Pr="00F96642">
        <w:rPr>
          <w:rFonts w:asciiTheme="minorHAnsi" w:hAnsiTheme="minorHAnsi"/>
          <w:sz w:val="24"/>
          <w:szCs w:val="24"/>
        </w:rPr>
        <w:t>antibioticima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96642">
        <w:rPr>
          <w:rFonts w:asciiTheme="minorHAnsi" w:hAnsiTheme="minorHAnsi"/>
          <w:sz w:val="24"/>
          <w:szCs w:val="24"/>
        </w:rPr>
        <w:t>rezistencija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na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antibiotike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1440" w:hanging="45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Penicilini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96642">
        <w:rPr>
          <w:rFonts w:asciiTheme="minorHAnsi" w:hAnsiTheme="minorHAnsi"/>
          <w:sz w:val="24"/>
          <w:szCs w:val="24"/>
        </w:rPr>
        <w:t>Cefalosporini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96642">
        <w:rPr>
          <w:rFonts w:asciiTheme="minorHAnsi" w:hAnsiTheme="minorHAnsi"/>
          <w:sz w:val="24"/>
          <w:szCs w:val="24"/>
        </w:rPr>
        <w:t>Aminoglikozidni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antibiotici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96642">
        <w:rPr>
          <w:rFonts w:asciiTheme="minorHAnsi" w:hAnsiTheme="minorHAnsi"/>
          <w:sz w:val="24"/>
          <w:szCs w:val="24"/>
        </w:rPr>
        <w:t>Tetraciklini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96642">
        <w:rPr>
          <w:rFonts w:asciiTheme="minorHAnsi" w:hAnsiTheme="minorHAnsi"/>
          <w:sz w:val="24"/>
          <w:szCs w:val="24"/>
        </w:rPr>
        <w:t>Makrolidni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antibiotici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96642">
        <w:rPr>
          <w:rFonts w:asciiTheme="minorHAnsi" w:hAnsiTheme="minorHAnsi"/>
          <w:sz w:val="24"/>
          <w:szCs w:val="24"/>
        </w:rPr>
        <w:t>Sulfonamid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trimetoprim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Antimikotici</w:t>
      </w:r>
      <w:proofErr w:type="spellEnd"/>
    </w:p>
    <w:p w:rsidR="00F96642" w:rsidRPr="00F96642" w:rsidRDefault="00F96642" w:rsidP="00F96642">
      <w:pPr>
        <w:pStyle w:val="ListParagraph"/>
        <w:numPr>
          <w:ilvl w:val="0"/>
          <w:numId w:val="28"/>
        </w:numPr>
        <w:ind w:left="990" w:firstLine="0"/>
        <w:rPr>
          <w:rFonts w:asciiTheme="minorHAnsi" w:hAnsiTheme="minorHAnsi"/>
          <w:sz w:val="24"/>
          <w:szCs w:val="24"/>
        </w:rPr>
      </w:pPr>
      <w:proofErr w:type="spellStart"/>
      <w:r w:rsidRPr="00F96642">
        <w:rPr>
          <w:rFonts w:asciiTheme="minorHAnsi" w:hAnsiTheme="minorHAnsi"/>
          <w:sz w:val="24"/>
          <w:szCs w:val="24"/>
        </w:rPr>
        <w:t>Antivirusni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lekovi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F96642">
        <w:rPr>
          <w:rFonts w:asciiTheme="minorHAnsi" w:hAnsiTheme="minorHAnsi"/>
          <w:sz w:val="24"/>
          <w:szCs w:val="24"/>
        </w:rPr>
        <w:t>antivirotici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F96642">
        <w:rPr>
          <w:rFonts w:asciiTheme="minorHAnsi" w:hAnsiTheme="minorHAnsi"/>
          <w:sz w:val="24"/>
          <w:szCs w:val="24"/>
        </w:rPr>
        <w:t>i</w:t>
      </w:r>
      <w:proofErr w:type="spellEnd"/>
      <w:r w:rsidRPr="00F966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6642">
        <w:rPr>
          <w:rFonts w:asciiTheme="minorHAnsi" w:hAnsiTheme="minorHAnsi"/>
          <w:sz w:val="24"/>
          <w:szCs w:val="24"/>
        </w:rPr>
        <w:t>antimalarici</w:t>
      </w:r>
      <w:proofErr w:type="spellEnd"/>
    </w:p>
    <w:p w:rsidR="002E5A73" w:rsidRDefault="00A4626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  <w:bookmarkStart w:id="0" w:name="_GoBack"/>
      <w:bookmarkEnd w:id="0"/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513" w:hanging="360"/>
      </w:pPr>
    </w:lvl>
    <w:lvl w:ilvl="2" w:tplc="081A001B" w:tentative="1">
      <w:start w:val="1"/>
      <w:numFmt w:val="lowerRoman"/>
      <w:lvlText w:val="%3."/>
      <w:lvlJc w:val="right"/>
      <w:pPr>
        <w:ind w:left="1233" w:hanging="180"/>
      </w:pPr>
    </w:lvl>
    <w:lvl w:ilvl="3" w:tplc="081A000F" w:tentative="1">
      <w:start w:val="1"/>
      <w:numFmt w:val="decimal"/>
      <w:lvlText w:val="%4."/>
      <w:lvlJc w:val="left"/>
      <w:pPr>
        <w:ind w:left="1953" w:hanging="360"/>
      </w:pPr>
    </w:lvl>
    <w:lvl w:ilvl="4" w:tplc="081A0019" w:tentative="1">
      <w:start w:val="1"/>
      <w:numFmt w:val="lowerLetter"/>
      <w:lvlText w:val="%5."/>
      <w:lvlJc w:val="left"/>
      <w:pPr>
        <w:ind w:left="2673" w:hanging="360"/>
      </w:pPr>
    </w:lvl>
    <w:lvl w:ilvl="5" w:tplc="081A001B" w:tentative="1">
      <w:start w:val="1"/>
      <w:numFmt w:val="lowerRoman"/>
      <w:lvlText w:val="%6."/>
      <w:lvlJc w:val="right"/>
      <w:pPr>
        <w:ind w:left="3393" w:hanging="180"/>
      </w:pPr>
    </w:lvl>
    <w:lvl w:ilvl="6" w:tplc="081A000F" w:tentative="1">
      <w:start w:val="1"/>
      <w:numFmt w:val="decimal"/>
      <w:lvlText w:val="%7."/>
      <w:lvlJc w:val="left"/>
      <w:pPr>
        <w:ind w:left="4113" w:hanging="360"/>
      </w:pPr>
    </w:lvl>
    <w:lvl w:ilvl="7" w:tplc="081A0019" w:tentative="1">
      <w:start w:val="1"/>
      <w:numFmt w:val="lowerLetter"/>
      <w:lvlText w:val="%8."/>
      <w:lvlJc w:val="left"/>
      <w:pPr>
        <w:ind w:left="4833" w:hanging="360"/>
      </w:pPr>
    </w:lvl>
    <w:lvl w:ilvl="8" w:tplc="08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96642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F9CFF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2BB0-92F5-472F-AF05-FB07436F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2016-02-17T13:54:00Z</dcterms:created>
  <dcterms:modified xsi:type="dcterms:W3CDTF">2016-02-17T13:54:00Z</dcterms:modified>
</cp:coreProperties>
</file>