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E39AF" w:rsidRPr="003E39AF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3E39A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1FE1">
        <w:rPr>
          <w:b/>
          <w:sz w:val="32"/>
          <w:szCs w:val="32"/>
        </w:rPr>
        <w:t>Ginekolo</w:t>
      </w:r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godina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3E39AF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E39AF" w:rsidRDefault="003E39A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Stvaranje kraljevine SHS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Ratne operacije u Srbiji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Napad sila osovina na Jugoslaviju 1941.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Prvi balkanski rat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Drugi balkanski rat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  <w:lang w:val="sr-Latn-RS"/>
        </w:rPr>
        <w:t>Č</w:t>
      </w:r>
      <w:r>
        <w:rPr>
          <w:rFonts w:ascii="Calibri" w:hAnsi="Calibri"/>
        </w:rPr>
        <w:t xml:space="preserve">etnički pokret Draže Mihajlovića 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Razbijanje Jugoslavije i Srbije od 1990-1999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NDH i njena politika genocida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Berlinski kongres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Carinski rat i aneksiozna kriza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Hladni rat i stvaranje blokova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Srbi u vojvodini u ii polovini 19. veka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Politika delovanja Svetozara Miletića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>Ujedinjene nacije</w:t>
      </w:r>
    </w:p>
    <w:p w:rsidR="003E39AF" w:rsidRDefault="003E39AF" w:rsidP="003E39AF">
      <w:pPr>
        <w:pStyle w:val="Style"/>
        <w:numPr>
          <w:ilvl w:val="0"/>
          <w:numId w:val="28"/>
        </w:numPr>
        <w:ind w:left="990" w:firstLine="14"/>
        <w:rPr>
          <w:lang w:val="hr-HR"/>
        </w:rPr>
      </w:pPr>
      <w:r>
        <w:rPr>
          <w:rFonts w:ascii="Calibri" w:hAnsi="Calibri"/>
        </w:rPr>
        <w:t>Pokret nesvrstani</w:t>
      </w:r>
      <w:r w:rsidR="00D26F75">
        <w:rPr>
          <w:rFonts w:ascii="Calibri" w:hAnsi="Calibri"/>
        </w:rPr>
        <w:t>h</w:t>
      </w:r>
      <w:bookmarkStart w:id="0" w:name="_GoBack"/>
      <w:bookmarkEnd w:id="0"/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E031E"/>
    <w:multiLevelType w:val="hybridMultilevel"/>
    <w:tmpl w:val="6D7EE466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>
      <w:start w:val="1"/>
      <w:numFmt w:val="lowerRoman"/>
      <w:lvlText w:val="%3."/>
      <w:lvlJc w:val="right"/>
      <w:pPr>
        <w:ind w:left="2506" w:hanging="180"/>
      </w:pPr>
    </w:lvl>
    <w:lvl w:ilvl="3" w:tplc="0409000F">
      <w:start w:val="1"/>
      <w:numFmt w:val="decimal"/>
      <w:lvlText w:val="%4."/>
      <w:lvlJc w:val="left"/>
      <w:pPr>
        <w:ind w:left="3226" w:hanging="360"/>
      </w:pPr>
    </w:lvl>
    <w:lvl w:ilvl="4" w:tplc="04090019">
      <w:start w:val="1"/>
      <w:numFmt w:val="lowerLetter"/>
      <w:lvlText w:val="%5."/>
      <w:lvlJc w:val="left"/>
      <w:pPr>
        <w:ind w:left="3946" w:hanging="360"/>
      </w:pPr>
    </w:lvl>
    <w:lvl w:ilvl="5" w:tplc="0409001B">
      <w:start w:val="1"/>
      <w:numFmt w:val="lowerRoman"/>
      <w:lvlText w:val="%6."/>
      <w:lvlJc w:val="right"/>
      <w:pPr>
        <w:ind w:left="4666" w:hanging="180"/>
      </w:pPr>
    </w:lvl>
    <w:lvl w:ilvl="6" w:tplc="0409000F">
      <w:start w:val="1"/>
      <w:numFmt w:val="decimal"/>
      <w:lvlText w:val="%7."/>
      <w:lvlJc w:val="left"/>
      <w:pPr>
        <w:ind w:left="5386" w:hanging="360"/>
      </w:pPr>
    </w:lvl>
    <w:lvl w:ilvl="7" w:tplc="04090019">
      <w:start w:val="1"/>
      <w:numFmt w:val="lowerLetter"/>
      <w:lvlText w:val="%8."/>
      <w:lvlJc w:val="left"/>
      <w:pPr>
        <w:ind w:left="6106" w:hanging="360"/>
      </w:pPr>
    </w:lvl>
    <w:lvl w:ilvl="8" w:tplc="0409001B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39AF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26F75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18DD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F2AE-E84B-4F62-BBED-49B4E367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2016-02-17T14:02:00Z</dcterms:created>
  <dcterms:modified xsi:type="dcterms:W3CDTF">2016-02-18T12:38:00Z</dcterms:modified>
</cp:coreProperties>
</file>