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76085" w:rsidRPr="00876085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87608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76085" w:rsidRDefault="00842F47" w:rsidP="00A46266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</w:p>
    <w:p w:rsidR="00876085" w:rsidRDefault="00876085" w:rsidP="00A46266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876085">
        <w:rPr>
          <w:sz w:val="24"/>
          <w:szCs w:val="24"/>
        </w:rPr>
        <w:t>Lorencova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sila</w:t>
      </w:r>
      <w:proofErr w:type="spellEnd"/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876085">
        <w:rPr>
          <w:sz w:val="24"/>
          <w:szCs w:val="24"/>
        </w:rPr>
        <w:t>Amperova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sila</w:t>
      </w:r>
      <w:proofErr w:type="spellEnd"/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876085">
        <w:rPr>
          <w:sz w:val="24"/>
          <w:szCs w:val="24"/>
        </w:rPr>
        <w:t>Elektromagnetna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indukcija</w:t>
      </w:r>
      <w:proofErr w:type="spellEnd"/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876085">
        <w:rPr>
          <w:sz w:val="24"/>
          <w:szCs w:val="24"/>
        </w:rPr>
        <w:t>Uzajamna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indukcija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i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samoindukcija</w:t>
      </w:r>
      <w:bookmarkStart w:id="0" w:name="_GoBack"/>
      <w:bookmarkEnd w:id="0"/>
      <w:proofErr w:type="spellEnd"/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</w:rPr>
      </w:pPr>
      <w:proofErr w:type="spellStart"/>
      <w:r w:rsidRPr="00876085">
        <w:rPr>
          <w:sz w:val="24"/>
          <w:szCs w:val="24"/>
        </w:rPr>
        <w:t>Harmonijsko</w:t>
      </w:r>
      <w:proofErr w:type="spellEnd"/>
      <w:r w:rsidRPr="00876085">
        <w:rPr>
          <w:sz w:val="24"/>
          <w:szCs w:val="24"/>
        </w:rPr>
        <w:t xml:space="preserve"> </w:t>
      </w:r>
      <w:proofErr w:type="spellStart"/>
      <w:r w:rsidRPr="00876085">
        <w:rPr>
          <w:sz w:val="24"/>
          <w:szCs w:val="24"/>
        </w:rPr>
        <w:t>oscilovanje</w:t>
      </w:r>
      <w:proofErr w:type="spellEnd"/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proofErr w:type="spellStart"/>
      <w:r w:rsidRPr="00876085">
        <w:rPr>
          <w:sz w:val="24"/>
          <w:szCs w:val="24"/>
        </w:rPr>
        <w:t>Matemati</w:t>
      </w:r>
      <w:proofErr w:type="spellEnd"/>
      <w:r w:rsidRPr="00876085">
        <w:rPr>
          <w:sz w:val="24"/>
          <w:szCs w:val="24"/>
          <w:lang w:val="sr-Latn-CS"/>
        </w:rPr>
        <w:t>čko klatno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Fizičko klatno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Trenutna maksimalna i efektivna vrednost naizmenične struje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Zakon prelamanja svetlosti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Zakon odbijanja svetlosti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Totalna refleksija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Ogledala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 xml:space="preserve">Sočiva 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 xml:space="preserve">Lupa 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Mikroskop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Interferencija svetlosti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Difrakcija svetlosti</w:t>
      </w:r>
    </w:p>
    <w:p w:rsidR="00876085" w:rsidRPr="00876085" w:rsidRDefault="00876085" w:rsidP="00876085">
      <w:pPr>
        <w:numPr>
          <w:ilvl w:val="0"/>
          <w:numId w:val="28"/>
        </w:numPr>
        <w:tabs>
          <w:tab w:val="clear" w:pos="720"/>
          <w:tab w:val="num" w:pos="1350"/>
        </w:tabs>
        <w:spacing w:after="0" w:line="240" w:lineRule="auto"/>
        <w:ind w:firstLine="270"/>
        <w:rPr>
          <w:sz w:val="24"/>
          <w:szCs w:val="24"/>
          <w:lang w:val="sr-Latn-CS"/>
        </w:rPr>
      </w:pPr>
      <w:r w:rsidRPr="00876085">
        <w:rPr>
          <w:sz w:val="24"/>
          <w:szCs w:val="24"/>
          <w:lang w:val="sr-Latn-CS"/>
        </w:rPr>
        <w:t>Polarizacija svetlosti</w:t>
      </w: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76085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4C3C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4D0DC-84CA-40A7-B3E3-52E1D073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2016-02-18T07:34:00Z</dcterms:created>
  <dcterms:modified xsi:type="dcterms:W3CDTF">2016-02-18T07:34:00Z</dcterms:modified>
</cp:coreProperties>
</file>