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B397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B397E">
                    <w:rPr>
                      <w:b/>
                      <w:bCs/>
                      <w:caps/>
                      <w:sz w:val="72"/>
                      <w:szCs w:val="72"/>
                    </w:rPr>
                    <w:t>fizikalna medicina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5D0BD6" w:rsidRPr="005D0BD6">
        <w:rPr>
          <w:b/>
          <w:sz w:val="32"/>
          <w:szCs w:val="32"/>
        </w:rPr>
        <w:t xml:space="preserve"> </w:t>
      </w:r>
      <w:proofErr w:type="spellStart"/>
      <w:proofErr w:type="gramStart"/>
      <w:r w:rsidR="005D0BD6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1B397E" w:rsidRPr="001B397E">
        <w:rPr>
          <w:sz w:val="28"/>
          <w:szCs w:val="28"/>
          <w:lang w:val="sr-Latn-CS"/>
        </w:rPr>
        <w:t>Fizikalna medicina za 2. i 3. razred za kozmetičkog tehničara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1B397E" w:rsidRPr="001B397E">
        <w:rPr>
          <w:sz w:val="28"/>
          <w:szCs w:val="28"/>
          <w:lang w:val="sr-Latn-CS"/>
        </w:rPr>
        <w:t>dr Snežana Conić, dr Predrag Delibašić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D0BD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1B397E" w:rsidRDefault="001B397E" w:rsidP="001B397E">
      <w:pPr>
        <w:pStyle w:val="NoSpacing"/>
        <w:rPr>
          <w:b/>
          <w:sz w:val="24"/>
          <w:szCs w:val="24"/>
          <w:u w:val="single"/>
          <w:lang w:val="sr-Latn-CS"/>
        </w:rPr>
      </w:pPr>
      <w:r w:rsidRPr="00987B21">
        <w:rPr>
          <w:b/>
          <w:sz w:val="24"/>
          <w:szCs w:val="24"/>
          <w:u w:val="single"/>
          <w:lang w:val="sr-Latn-CS"/>
        </w:rPr>
        <w:t>Ispitna pit</w:t>
      </w:r>
      <w:r>
        <w:rPr>
          <w:b/>
          <w:sz w:val="24"/>
          <w:szCs w:val="24"/>
          <w:u w:val="single"/>
          <w:lang w:val="sr-Latn-CS"/>
        </w:rPr>
        <w:t>anja:</w:t>
      </w:r>
    </w:p>
    <w:p w:rsidR="001B397E" w:rsidRDefault="001B397E" w:rsidP="001B397E">
      <w:pPr>
        <w:pStyle w:val="NoSpacing"/>
        <w:rPr>
          <w:b/>
          <w:sz w:val="24"/>
          <w:szCs w:val="24"/>
          <w:u w:val="single"/>
          <w:lang w:val="sr-Latn-CS"/>
        </w:rPr>
      </w:pPr>
    </w:p>
    <w:p w:rsidR="001B397E" w:rsidRDefault="001B397E" w:rsidP="001B397E">
      <w:pPr>
        <w:pStyle w:val="NoSpacing"/>
        <w:ind w:left="720"/>
        <w:rPr>
          <w:sz w:val="24"/>
          <w:szCs w:val="24"/>
          <w:lang w:val="sr-Latn-CS"/>
        </w:rPr>
      </w:pP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Jednosmerne struje-vrste,klasifikaci ja i izvori.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Dejstvo pozitivnog i negativnog pola jednosmerne struje.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Fenomen elektrolize.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Elektroforeza lekova i kozmetičkih preparata.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Biološko dejstvo jednosmernih struja isprekidanog toka.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Primena eksponencijalnih i dijadinamičnih struja.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Naizmenične struje.osobine i podela.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Niskofrekventne struje.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Srednjofrekventne struje.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Visokofrekventne struje (osobine i podela).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Dugotalasna visokofrekventna struja-aparati i oprema,biološko dejstvo.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Kratkotalasna i mikrotalasna visokofrekventna struja-aparati i oprema,biološko dejstvo.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Ultrazvuk-aparati i oprema,biološko dejstvo.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Direktna i indirektna ultrazvučna masaža.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Infrazvuk.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 w:rsidRPr="00720A82">
        <w:rPr>
          <w:sz w:val="24"/>
          <w:szCs w:val="24"/>
          <w:lang w:val="sr-Latn-CS"/>
        </w:rPr>
        <w:t>Delovanje vode</w:t>
      </w:r>
      <w:r>
        <w:rPr>
          <w:sz w:val="24"/>
          <w:szCs w:val="24"/>
          <w:lang w:val="sr-Latn-CS"/>
        </w:rPr>
        <w:t xml:space="preserve"> (mehaničko,toplotno,fizičko-hemijsko,biološko).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Opšte i lokalne kupke.</w:t>
      </w:r>
    </w:p>
    <w:p w:rsidR="001B397E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Tuševi.polivanje.</w:t>
      </w:r>
    </w:p>
    <w:p w:rsidR="001B397E" w:rsidRPr="00720A82" w:rsidRDefault="001B397E" w:rsidP="001B397E">
      <w:pPr>
        <w:pStyle w:val="NoSpacing"/>
        <w:numPr>
          <w:ilvl w:val="0"/>
          <w:numId w:val="1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Trljanje.vlažna pakovanja i oblozi.</w:t>
      </w:r>
      <w:r w:rsidRPr="00720A82">
        <w:rPr>
          <w:sz w:val="24"/>
          <w:szCs w:val="24"/>
          <w:lang w:val="sr-Latn-CS"/>
        </w:rPr>
        <w:t xml:space="preserve"> </w:t>
      </w:r>
    </w:p>
    <w:p w:rsidR="001B397E" w:rsidRDefault="001B397E" w:rsidP="001B397E">
      <w:pPr>
        <w:pStyle w:val="NoSpacing"/>
        <w:rPr>
          <w:b/>
          <w:sz w:val="24"/>
          <w:szCs w:val="24"/>
          <w:u w:val="single"/>
          <w:lang w:val="sr-Latn-CS"/>
        </w:rPr>
      </w:pPr>
    </w:p>
    <w:p w:rsidR="001B397E" w:rsidRPr="00987B21" w:rsidRDefault="001B397E" w:rsidP="001B397E">
      <w:pPr>
        <w:pStyle w:val="NoSpacing"/>
        <w:rPr>
          <w:sz w:val="24"/>
          <w:szCs w:val="24"/>
          <w:lang w:val="sr-Latn-CS"/>
        </w:rPr>
      </w:pPr>
    </w:p>
    <w:p w:rsidR="001B397E" w:rsidRDefault="001B397E" w:rsidP="001B397E">
      <w:pPr>
        <w:rPr>
          <w:b/>
          <w:u w:val="single"/>
        </w:rPr>
      </w:pPr>
      <w:proofErr w:type="spellStart"/>
      <w:r>
        <w:rPr>
          <w:b/>
          <w:u w:val="single"/>
        </w:rPr>
        <w:t>Vežbe</w:t>
      </w:r>
      <w:proofErr w:type="spellEnd"/>
      <w:r>
        <w:rPr>
          <w:b/>
          <w:u w:val="single"/>
        </w:rPr>
        <w:t>:</w:t>
      </w:r>
    </w:p>
    <w:p w:rsidR="001B397E" w:rsidRDefault="001B397E" w:rsidP="001B397E">
      <w:pPr>
        <w:pStyle w:val="ListParagraph"/>
        <w:numPr>
          <w:ilvl w:val="0"/>
          <w:numId w:val="12"/>
        </w:numPr>
      </w:pPr>
      <w:proofErr w:type="spellStart"/>
      <w:r>
        <w:t>Uređaji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podvodnu</w:t>
      </w:r>
      <w:proofErr w:type="spellEnd"/>
      <w:r>
        <w:t xml:space="preserve"> </w:t>
      </w:r>
      <w:proofErr w:type="spellStart"/>
      <w:r>
        <w:t>tuš-masažu</w:t>
      </w:r>
      <w:proofErr w:type="spellEnd"/>
      <w:r>
        <w:t>.</w:t>
      </w:r>
    </w:p>
    <w:p w:rsidR="001B397E" w:rsidRDefault="001B397E" w:rsidP="001B397E">
      <w:pPr>
        <w:pStyle w:val="ListParagraph"/>
        <w:numPr>
          <w:ilvl w:val="0"/>
          <w:numId w:val="12"/>
        </w:numPr>
      </w:pPr>
      <w:proofErr w:type="spellStart"/>
      <w:r>
        <w:t>Kineziterapijska</w:t>
      </w:r>
      <w:proofErr w:type="spellEnd"/>
      <w:r>
        <w:t xml:space="preserve"> </w:t>
      </w:r>
      <w:proofErr w:type="spellStart"/>
      <w:r>
        <w:t>sala</w:t>
      </w:r>
      <w:proofErr w:type="spellEnd"/>
      <w:r>
        <w:t>.</w:t>
      </w:r>
    </w:p>
    <w:p w:rsidR="001B397E" w:rsidRDefault="001B397E" w:rsidP="001B397E">
      <w:pPr>
        <w:pStyle w:val="ListParagraph"/>
        <w:numPr>
          <w:ilvl w:val="0"/>
          <w:numId w:val="12"/>
        </w:numPr>
      </w:pPr>
      <w:proofErr w:type="spellStart"/>
      <w:r>
        <w:t>Terapijski</w:t>
      </w:r>
      <w:proofErr w:type="spellEnd"/>
      <w:r>
        <w:t xml:space="preserve"> </w:t>
      </w:r>
      <w:proofErr w:type="spellStart"/>
      <w:r>
        <w:t>bazen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hidroterapijske</w:t>
      </w:r>
      <w:proofErr w:type="spellEnd"/>
      <w:r>
        <w:t xml:space="preserve"> procedure.</w:t>
      </w:r>
    </w:p>
    <w:p w:rsidR="001B397E" w:rsidRDefault="001B397E" w:rsidP="001B397E">
      <w:pPr>
        <w:pStyle w:val="ListParagraph"/>
        <w:numPr>
          <w:ilvl w:val="0"/>
          <w:numId w:val="12"/>
        </w:numPr>
      </w:pPr>
      <w:proofErr w:type="spellStart"/>
      <w:r>
        <w:t>Aplikacija</w:t>
      </w:r>
      <w:proofErr w:type="spellEnd"/>
      <w:r>
        <w:t xml:space="preserve"> </w:t>
      </w:r>
      <w:proofErr w:type="spellStart"/>
      <w:r>
        <w:t>parafina</w:t>
      </w:r>
      <w:proofErr w:type="spellEnd"/>
      <w:r>
        <w:t>.</w:t>
      </w:r>
    </w:p>
    <w:p w:rsidR="001B397E" w:rsidRDefault="001B397E" w:rsidP="001B397E">
      <w:pPr>
        <w:pStyle w:val="ListParagraph"/>
        <w:numPr>
          <w:ilvl w:val="0"/>
          <w:numId w:val="12"/>
        </w:numPr>
      </w:pPr>
      <w:proofErr w:type="spellStart"/>
      <w:r>
        <w:t>Nanošenje</w:t>
      </w:r>
      <w:proofErr w:type="spellEnd"/>
      <w:r>
        <w:t xml:space="preserve"> </w:t>
      </w:r>
      <w:proofErr w:type="spellStart"/>
      <w:r>
        <w:t>peloida</w:t>
      </w:r>
      <w:proofErr w:type="spellEnd"/>
      <w:r>
        <w:t>.</w:t>
      </w:r>
    </w:p>
    <w:p w:rsidR="001B397E" w:rsidRDefault="001B397E" w:rsidP="001B397E">
      <w:pPr>
        <w:pStyle w:val="ListParagraph"/>
        <w:numPr>
          <w:ilvl w:val="0"/>
          <w:numId w:val="12"/>
        </w:numPr>
      </w:pPr>
      <w:proofErr w:type="spellStart"/>
      <w:r>
        <w:t>Rukovanje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t>uv</w:t>
      </w:r>
      <w:proofErr w:type="spellEnd"/>
      <w:r>
        <w:t xml:space="preserve"> </w:t>
      </w:r>
      <w:proofErr w:type="spellStart"/>
      <w:r>
        <w:t>zraka</w:t>
      </w:r>
      <w:proofErr w:type="gramStart"/>
      <w:r>
        <w:t>,određivanje</w:t>
      </w:r>
      <w:proofErr w:type="spellEnd"/>
      <w:proofErr w:type="gramEnd"/>
      <w:r>
        <w:t xml:space="preserve"> </w:t>
      </w:r>
      <w:proofErr w:type="spellStart"/>
      <w:r>
        <w:t>biodoze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tehnika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>.</w:t>
      </w:r>
    </w:p>
    <w:p w:rsidR="001B397E" w:rsidRDefault="001B397E" w:rsidP="001B397E">
      <w:pPr>
        <w:pStyle w:val="ListParagraph"/>
        <w:numPr>
          <w:ilvl w:val="0"/>
          <w:numId w:val="12"/>
        </w:numPr>
      </w:pPr>
      <w:proofErr w:type="spellStart"/>
      <w:r>
        <w:t>Aplikacija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zraka</w:t>
      </w:r>
      <w:proofErr w:type="spellEnd"/>
      <w:r>
        <w:t xml:space="preserve">. </w:t>
      </w:r>
      <w:proofErr w:type="spellStart"/>
      <w:r>
        <w:t>Woodva</w:t>
      </w:r>
      <w:proofErr w:type="spellEnd"/>
      <w:r>
        <w:t xml:space="preserve"> </w:t>
      </w:r>
      <w:proofErr w:type="spellStart"/>
      <w:r>
        <w:t>lampa</w:t>
      </w:r>
      <w:proofErr w:type="spellEnd"/>
      <w:r>
        <w:t>.</w:t>
      </w:r>
    </w:p>
    <w:p w:rsidR="001B397E" w:rsidRDefault="001B397E" w:rsidP="001B397E">
      <w:pPr>
        <w:pStyle w:val="ListParagraph"/>
        <w:numPr>
          <w:ilvl w:val="0"/>
          <w:numId w:val="12"/>
        </w:numPr>
      </w:pPr>
      <w:proofErr w:type="spellStart"/>
      <w:r>
        <w:t>Aparti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elektroterapiju</w:t>
      </w:r>
      <w:proofErr w:type="spellEnd"/>
      <w:r>
        <w:t>.</w:t>
      </w:r>
    </w:p>
    <w:p w:rsidR="001B397E" w:rsidRDefault="001B397E" w:rsidP="001B397E">
      <w:pPr>
        <w:pStyle w:val="ListParagraph"/>
        <w:numPr>
          <w:ilvl w:val="0"/>
          <w:numId w:val="12"/>
        </w:numPr>
      </w:pPr>
      <w:proofErr w:type="spellStart"/>
      <w:r>
        <w:t>Tehnika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ultrazvuka</w:t>
      </w:r>
      <w:proofErr w:type="spellEnd"/>
      <w:r>
        <w:t>.</w:t>
      </w:r>
    </w:p>
    <w:p w:rsidR="001B397E" w:rsidRPr="0073007A" w:rsidRDefault="001B397E" w:rsidP="001B397E">
      <w:pPr>
        <w:pStyle w:val="ListParagraph"/>
        <w:numPr>
          <w:ilvl w:val="0"/>
          <w:numId w:val="12"/>
        </w:numPr>
      </w:pPr>
      <w:proofErr w:type="spellStart"/>
      <w:r>
        <w:t>Hidroprocedure</w:t>
      </w:r>
      <w:proofErr w:type="spellEnd"/>
      <w:r>
        <w:t>.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15pt;height:11.15pt" o:bullet="t">
        <v:imagedata r:id="rId1" o:title="msoA9D5"/>
      </v:shape>
    </w:pict>
  </w:numPicBullet>
  <w:abstractNum w:abstractNumId="0">
    <w:nsid w:val="04A676BE"/>
    <w:multiLevelType w:val="hybridMultilevel"/>
    <w:tmpl w:val="395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C044564"/>
    <w:multiLevelType w:val="hybridMultilevel"/>
    <w:tmpl w:val="A098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B397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550DA"/>
    <w:rsid w:val="004779C6"/>
    <w:rsid w:val="004A4A59"/>
    <w:rsid w:val="004A53DF"/>
    <w:rsid w:val="004C6697"/>
    <w:rsid w:val="004D0552"/>
    <w:rsid w:val="004D5317"/>
    <w:rsid w:val="004E176D"/>
    <w:rsid w:val="004F3056"/>
    <w:rsid w:val="00560A98"/>
    <w:rsid w:val="005B3C93"/>
    <w:rsid w:val="005D0BD6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953A8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24FC-62EC-4022-8FE0-BE52A0ED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2016-02-10T09:43:00Z</dcterms:created>
  <dcterms:modified xsi:type="dcterms:W3CDTF">2016-02-10T09:43:00Z</dcterms:modified>
</cp:coreProperties>
</file>