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E170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E1705">
                    <w:rPr>
                      <w:b/>
                      <w:bCs/>
                      <w:caps/>
                      <w:sz w:val="72"/>
                      <w:szCs w:val="72"/>
                    </w:rPr>
                    <w:t>osnove kliničke medicine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5D0BD6" w:rsidRPr="005D0BD6">
        <w:rPr>
          <w:b/>
          <w:sz w:val="32"/>
          <w:szCs w:val="32"/>
        </w:rPr>
        <w:t xml:space="preserve"> </w:t>
      </w:r>
      <w:proofErr w:type="spellStart"/>
      <w:proofErr w:type="gramStart"/>
      <w:r w:rsidR="005D0BD6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 w:rsidR="00FE1705">
        <w:rPr>
          <w:sz w:val="28"/>
          <w:szCs w:val="28"/>
          <w:lang w:val="sr-Latn-CS"/>
        </w:rPr>
        <w:t xml:space="preserve"> </w:t>
      </w:r>
      <w:proofErr w:type="gramStart"/>
      <w:r w:rsidR="00FE1705">
        <w:rPr>
          <w:sz w:val="28"/>
          <w:szCs w:val="28"/>
          <w:lang w:val="sr-Latn-CS"/>
        </w:rPr>
        <w:t>Udžbenik  za</w:t>
      </w:r>
      <w:proofErr w:type="gramEnd"/>
      <w:r w:rsidR="00FE1705">
        <w:rPr>
          <w:sz w:val="28"/>
          <w:szCs w:val="28"/>
          <w:lang w:val="sr-Latn-CS"/>
        </w:rPr>
        <w:t xml:space="preserve"> 3. razred medicinske </w:t>
      </w:r>
      <w:r w:rsidR="004550DA">
        <w:rPr>
          <w:sz w:val="28"/>
          <w:szCs w:val="28"/>
          <w:lang w:val="sr-Latn-CS"/>
        </w:rPr>
        <w:t>škole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FE1705" w:rsidRPr="00FE1705">
        <w:rPr>
          <w:sz w:val="28"/>
          <w:szCs w:val="28"/>
          <w:lang w:val="sr-Latn-CS"/>
        </w:rPr>
        <w:t>M.Ristić, S.Krstić, P.Simić, S.Ristić, V.Suđić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D0BD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FE1705" w:rsidRPr="00F70FA4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 w:rsidRPr="00F70FA4">
        <w:t>Dijagnostika</w:t>
      </w:r>
      <w:proofErr w:type="spellEnd"/>
      <w:r w:rsidRPr="00F70FA4">
        <w:t xml:space="preserve"> </w:t>
      </w:r>
      <w:proofErr w:type="spellStart"/>
      <w:r w:rsidRPr="00F70FA4">
        <w:t>bolesti</w:t>
      </w:r>
      <w:proofErr w:type="spellEnd"/>
      <w:r w:rsidRPr="00F70FA4">
        <w:t xml:space="preserve"> – </w:t>
      </w:r>
      <w:proofErr w:type="spellStart"/>
      <w:r w:rsidRPr="00F70FA4">
        <w:t>anamneza</w:t>
      </w:r>
      <w:proofErr w:type="spellEnd"/>
      <w:r w:rsidRPr="00F70FA4">
        <w:t xml:space="preserve"> </w:t>
      </w:r>
      <w:proofErr w:type="spellStart"/>
      <w:r w:rsidRPr="00F70FA4">
        <w:t>i</w:t>
      </w:r>
      <w:proofErr w:type="spellEnd"/>
      <w:r w:rsidRPr="00F70FA4">
        <w:t xml:space="preserve"> </w:t>
      </w:r>
      <w:proofErr w:type="spellStart"/>
      <w:r w:rsidRPr="00F70FA4">
        <w:t>fizikalni</w:t>
      </w:r>
      <w:proofErr w:type="spellEnd"/>
      <w:r w:rsidRPr="00F70FA4">
        <w:t xml:space="preserve"> </w:t>
      </w:r>
      <w:proofErr w:type="spellStart"/>
      <w:r w:rsidRPr="00F70FA4">
        <w:t>pregled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Bolesti</w:t>
      </w:r>
      <w:proofErr w:type="spellEnd"/>
      <w:r>
        <w:t xml:space="preserve"> </w:t>
      </w:r>
      <w:proofErr w:type="spellStart"/>
      <w:r>
        <w:t>eritrocita-anemije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Bolesti</w:t>
      </w:r>
      <w:proofErr w:type="spellEnd"/>
      <w:r>
        <w:t xml:space="preserve"> </w:t>
      </w:r>
      <w:proofErr w:type="spellStart"/>
      <w:r>
        <w:t>leukocita-akutne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hronične</w:t>
      </w:r>
      <w:proofErr w:type="spellEnd"/>
      <w:r>
        <w:t xml:space="preserve"> </w:t>
      </w:r>
      <w:proofErr w:type="spellStart"/>
      <w:r>
        <w:t>leukemije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Hemoragijski</w:t>
      </w:r>
      <w:proofErr w:type="spellEnd"/>
      <w:r>
        <w:t xml:space="preserve"> </w:t>
      </w:r>
      <w:proofErr w:type="spellStart"/>
      <w:r>
        <w:t>sindrom-trombocitopenije,hemofilija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Faktori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kardiovaskularnih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Reumatska</w:t>
      </w:r>
      <w:proofErr w:type="spellEnd"/>
      <w:r>
        <w:t xml:space="preserve"> </w:t>
      </w:r>
      <w:proofErr w:type="spellStart"/>
      <w:r>
        <w:t>groznica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Ishemička</w:t>
      </w:r>
      <w:proofErr w:type="spellEnd"/>
      <w:r>
        <w:t xml:space="preserve"> </w:t>
      </w:r>
      <w:proofErr w:type="spellStart"/>
      <w:r>
        <w:t>bolest</w:t>
      </w:r>
      <w:proofErr w:type="spellEnd"/>
      <w:r>
        <w:t xml:space="preserve"> </w:t>
      </w:r>
      <w:proofErr w:type="spellStart"/>
      <w:r>
        <w:t>srca</w:t>
      </w:r>
      <w:proofErr w:type="spellEnd"/>
      <w:r>
        <w:t xml:space="preserve">-angina </w:t>
      </w:r>
      <w:proofErr w:type="spellStart"/>
      <w:r>
        <w:t>pektoeis</w:t>
      </w:r>
      <w:proofErr w:type="spellEnd"/>
      <w:r>
        <w:t xml:space="preserve">, </w:t>
      </w:r>
      <w:proofErr w:type="spellStart"/>
      <w:r>
        <w:t>infarkt</w:t>
      </w:r>
      <w:proofErr w:type="spellEnd"/>
      <w:r>
        <w:t xml:space="preserve"> </w:t>
      </w:r>
      <w:proofErr w:type="spellStart"/>
      <w:r>
        <w:t>miokarda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Srčana</w:t>
      </w:r>
      <w:proofErr w:type="spellEnd"/>
      <w:r>
        <w:t xml:space="preserve"> </w:t>
      </w:r>
      <w:proofErr w:type="spellStart"/>
      <w:r>
        <w:t>insuficijencija</w:t>
      </w:r>
      <w:proofErr w:type="spellEnd"/>
      <w:r>
        <w:t xml:space="preserve">, </w:t>
      </w:r>
      <w:proofErr w:type="spellStart"/>
      <w:r>
        <w:t>edem</w:t>
      </w:r>
      <w:proofErr w:type="spellEnd"/>
      <w:r>
        <w:t xml:space="preserve"> </w:t>
      </w:r>
      <w:proofErr w:type="spellStart"/>
      <w:r>
        <w:t>pluća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Arterijska</w:t>
      </w:r>
      <w:proofErr w:type="spellEnd"/>
      <w:r>
        <w:t xml:space="preserve"> </w:t>
      </w:r>
      <w:proofErr w:type="spellStart"/>
      <w:r>
        <w:t>hipertenzija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Poremećaji</w:t>
      </w:r>
      <w:proofErr w:type="spellEnd"/>
      <w:r>
        <w:t xml:space="preserve"> </w:t>
      </w:r>
      <w:proofErr w:type="spellStart"/>
      <w:r>
        <w:t>srčanog</w:t>
      </w:r>
      <w:proofErr w:type="spellEnd"/>
      <w:r>
        <w:t xml:space="preserve"> </w:t>
      </w:r>
      <w:proofErr w:type="spellStart"/>
      <w:r>
        <w:t>ritma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Bolesti</w:t>
      </w:r>
      <w:proofErr w:type="spellEnd"/>
      <w:r>
        <w:t xml:space="preserve"> </w:t>
      </w:r>
      <w:proofErr w:type="spellStart"/>
      <w:r>
        <w:t>gornjih</w:t>
      </w:r>
      <w:proofErr w:type="spellEnd"/>
      <w:r>
        <w:t xml:space="preserve"> </w:t>
      </w:r>
      <w:proofErr w:type="spellStart"/>
      <w:r>
        <w:t>disajnih</w:t>
      </w:r>
      <w:proofErr w:type="spellEnd"/>
      <w:r>
        <w:t xml:space="preserve"> </w:t>
      </w:r>
      <w:proofErr w:type="spellStart"/>
      <w:r>
        <w:t>puteva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Hronične</w:t>
      </w:r>
      <w:proofErr w:type="spellEnd"/>
      <w:r>
        <w:t xml:space="preserve"> </w:t>
      </w:r>
      <w:proofErr w:type="spellStart"/>
      <w:r>
        <w:t>opstruktivne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pluća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Pneumonija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Akutni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hronični</w:t>
      </w:r>
      <w:proofErr w:type="spellEnd"/>
      <w:r>
        <w:t xml:space="preserve"> gastritis</w:t>
      </w:r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Ulkusna</w:t>
      </w:r>
      <w:proofErr w:type="spellEnd"/>
      <w:r>
        <w:t xml:space="preserve"> </w:t>
      </w:r>
      <w:proofErr w:type="spellStart"/>
      <w:r>
        <w:t>bolest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Ulcerozni</w:t>
      </w:r>
      <w:proofErr w:type="spellEnd"/>
      <w:r>
        <w:t xml:space="preserve"> </w:t>
      </w:r>
      <w:proofErr w:type="spellStart"/>
      <w:r>
        <w:t>kolitis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r>
        <w:t xml:space="preserve">Hepatitis, </w:t>
      </w:r>
      <w:proofErr w:type="spellStart"/>
      <w:r>
        <w:t>ciroza</w:t>
      </w:r>
      <w:proofErr w:type="spellEnd"/>
      <w:r>
        <w:t xml:space="preserve"> </w:t>
      </w:r>
      <w:proofErr w:type="spellStart"/>
      <w:r>
        <w:t>jetre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Karcinom</w:t>
      </w:r>
      <w:proofErr w:type="spellEnd"/>
      <w:r>
        <w:t xml:space="preserve"> </w:t>
      </w:r>
      <w:proofErr w:type="spellStart"/>
      <w:r>
        <w:t>debelog</w:t>
      </w:r>
      <w:proofErr w:type="spellEnd"/>
      <w:r>
        <w:t xml:space="preserve"> </w:t>
      </w:r>
      <w:proofErr w:type="spellStart"/>
      <w:r>
        <w:t>creva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Gojaznost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Pothranjenost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lastRenderedPageBreak/>
        <w:t>Anoreksija</w:t>
      </w:r>
      <w:proofErr w:type="spellEnd"/>
      <w:r>
        <w:t xml:space="preserve">, </w:t>
      </w:r>
      <w:proofErr w:type="spellStart"/>
      <w:r>
        <w:t>bulimija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Hiperlipoproteinemija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Akutna</w:t>
      </w:r>
      <w:proofErr w:type="spellEnd"/>
      <w:r>
        <w:t xml:space="preserve"> </w:t>
      </w:r>
      <w:proofErr w:type="spellStart"/>
      <w:r>
        <w:t>bubrežna</w:t>
      </w:r>
      <w:proofErr w:type="spellEnd"/>
      <w:r>
        <w:t xml:space="preserve"> </w:t>
      </w:r>
      <w:proofErr w:type="spellStart"/>
      <w:r>
        <w:t>insuficijencija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Hronična</w:t>
      </w:r>
      <w:proofErr w:type="spellEnd"/>
      <w:r>
        <w:t xml:space="preserve"> </w:t>
      </w:r>
      <w:proofErr w:type="spellStart"/>
      <w:r>
        <w:t>bubrežna</w:t>
      </w:r>
      <w:proofErr w:type="spellEnd"/>
      <w:r>
        <w:t xml:space="preserve"> </w:t>
      </w:r>
      <w:proofErr w:type="spellStart"/>
      <w:r>
        <w:t>insuficijencija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Bolesti</w:t>
      </w:r>
      <w:proofErr w:type="spellEnd"/>
      <w:r>
        <w:t xml:space="preserve"> </w:t>
      </w:r>
      <w:proofErr w:type="spellStart"/>
      <w:r>
        <w:t>štitaste</w:t>
      </w:r>
      <w:proofErr w:type="spellEnd"/>
      <w:r>
        <w:t xml:space="preserve"> </w:t>
      </w:r>
      <w:proofErr w:type="spellStart"/>
      <w:r>
        <w:t>žlezde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Bolesti</w:t>
      </w:r>
      <w:proofErr w:type="spellEnd"/>
      <w:r>
        <w:t xml:space="preserve"> </w:t>
      </w:r>
      <w:proofErr w:type="spellStart"/>
      <w:r>
        <w:t>nadbubrežne</w:t>
      </w:r>
      <w:proofErr w:type="spellEnd"/>
      <w:r>
        <w:t xml:space="preserve"> </w:t>
      </w:r>
      <w:proofErr w:type="spellStart"/>
      <w:r>
        <w:t>žlezde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r>
        <w:t xml:space="preserve">Diabetes </w:t>
      </w:r>
      <w:proofErr w:type="spellStart"/>
      <w:r>
        <w:t>melitus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Epilepsija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Parkinsonizam</w:t>
      </w:r>
      <w:proofErr w:type="spellEnd"/>
    </w:p>
    <w:p w:rsidR="00FE1705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Depresija</w:t>
      </w:r>
      <w:proofErr w:type="spellEnd"/>
      <w:r>
        <w:t xml:space="preserve">, </w:t>
      </w:r>
      <w:proofErr w:type="spellStart"/>
      <w:r>
        <w:t>neuroza</w:t>
      </w:r>
      <w:proofErr w:type="spellEnd"/>
    </w:p>
    <w:p w:rsidR="00FE1705" w:rsidRPr="00F70FA4" w:rsidRDefault="00FE1705" w:rsidP="00FE1705">
      <w:pPr>
        <w:numPr>
          <w:ilvl w:val="0"/>
          <w:numId w:val="11"/>
        </w:numPr>
        <w:spacing w:after="0" w:line="240" w:lineRule="auto"/>
      </w:pPr>
      <w:proofErr w:type="spellStart"/>
      <w:r>
        <w:t>Šizofrenija</w:t>
      </w:r>
      <w:proofErr w:type="spellEnd"/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15pt;height:11.15pt" o:bullet="t">
        <v:imagedata r:id="rId1" o:title="msoA9D5"/>
      </v:shape>
    </w:pict>
  </w:numPicBullet>
  <w:abstractNum w:abstractNumId="0">
    <w:nsid w:val="17BC3B07"/>
    <w:multiLevelType w:val="hybridMultilevel"/>
    <w:tmpl w:val="2C54F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550DA"/>
    <w:rsid w:val="004779C6"/>
    <w:rsid w:val="004A4A59"/>
    <w:rsid w:val="004A53DF"/>
    <w:rsid w:val="004C6697"/>
    <w:rsid w:val="004D0552"/>
    <w:rsid w:val="004D5317"/>
    <w:rsid w:val="004E176D"/>
    <w:rsid w:val="004F3056"/>
    <w:rsid w:val="00560A98"/>
    <w:rsid w:val="005B3C93"/>
    <w:rsid w:val="005D0BD6"/>
    <w:rsid w:val="005E42D3"/>
    <w:rsid w:val="006144E7"/>
    <w:rsid w:val="00631925"/>
    <w:rsid w:val="006C6242"/>
    <w:rsid w:val="007249D8"/>
    <w:rsid w:val="0076292A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E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E227-4977-4B18-B613-79604DD4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2016-02-10T09:56:00Z</dcterms:created>
  <dcterms:modified xsi:type="dcterms:W3CDTF">2016-02-10T09:56:00Z</dcterms:modified>
</cp:coreProperties>
</file>