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3183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31839">
                    <w:rPr>
                      <w:b/>
                      <w:bCs/>
                      <w:caps/>
                      <w:sz w:val="72"/>
                      <w:szCs w:val="72"/>
                    </w:rPr>
                    <w:t>estetska nega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81215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 w:rsidR="00FF0EB0" w:rsidRPr="00FF0EB0">
        <w:rPr>
          <w:b/>
          <w:sz w:val="32"/>
          <w:szCs w:val="32"/>
        </w:rPr>
        <w:t xml:space="preserve"> </w:t>
      </w:r>
      <w:proofErr w:type="spellStart"/>
      <w:r w:rsidR="00FF0EB0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  <w:lang w:val="sr-Latn-CS"/>
        </w:rPr>
      </w:pPr>
      <w:r w:rsidRPr="00812157">
        <w:rPr>
          <w:rFonts w:asciiTheme="minorHAnsi" w:hAnsiTheme="minorHAnsi"/>
          <w:sz w:val="24"/>
          <w:szCs w:val="24"/>
          <w:lang w:val="sr-Latn-CS"/>
        </w:rPr>
        <w:t>Uticaj ishrane i načina života na estetski izgled kože</w:t>
      </w:r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Gojaznost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r w:rsidRPr="00812157">
        <w:rPr>
          <w:rFonts w:asciiTheme="minorHAnsi" w:hAnsiTheme="minorHAnsi"/>
          <w:sz w:val="24"/>
          <w:szCs w:val="24"/>
        </w:rPr>
        <w:tab/>
      </w:r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Kozmetike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procedure u </w:t>
      </w:r>
      <w:proofErr w:type="spellStart"/>
      <w:r w:rsidRPr="00812157">
        <w:rPr>
          <w:rFonts w:asciiTheme="minorHAnsi" w:hAnsiTheme="minorHAnsi"/>
          <w:sz w:val="24"/>
          <w:szCs w:val="24"/>
        </w:rPr>
        <w:t>kuri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mršavljenja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Značaj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vežbi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za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održavanje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gipkosti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mišića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12157">
        <w:rPr>
          <w:rFonts w:asciiTheme="minorHAnsi" w:hAnsiTheme="minorHAnsi"/>
          <w:sz w:val="24"/>
          <w:szCs w:val="24"/>
        </w:rPr>
        <w:t xml:space="preserve">Procedure </w:t>
      </w:r>
      <w:proofErr w:type="spellStart"/>
      <w:r w:rsidRPr="00812157">
        <w:rPr>
          <w:rFonts w:asciiTheme="minorHAnsi" w:hAnsiTheme="minorHAnsi"/>
          <w:sz w:val="24"/>
          <w:szCs w:val="24"/>
        </w:rPr>
        <w:t>kod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mršavosti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hipotonije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Relaks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vežbe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njihov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značaj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Postupci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812157">
        <w:rPr>
          <w:rFonts w:asciiTheme="minorHAnsi" w:hAnsiTheme="minorHAnsi"/>
          <w:sz w:val="24"/>
          <w:szCs w:val="24"/>
        </w:rPr>
        <w:t>žaštiti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od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profesionalnih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estetskih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poremećaja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  <w:lang w:val="de-AT"/>
        </w:rPr>
      </w:pPr>
      <w:r w:rsidRPr="00812157">
        <w:rPr>
          <w:rFonts w:asciiTheme="minorHAnsi" w:hAnsiTheme="minorHAnsi"/>
          <w:sz w:val="24"/>
          <w:szCs w:val="24"/>
          <w:lang w:val="de-AT"/>
        </w:rPr>
        <w:t>Uloga psihe u rešavanju estetskih problema</w:t>
      </w:r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Principi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estetske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nege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kod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bolesnih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lica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812157">
        <w:rPr>
          <w:rFonts w:asciiTheme="minorHAnsi" w:hAnsiTheme="minorHAnsi"/>
          <w:sz w:val="24"/>
          <w:szCs w:val="24"/>
        </w:rPr>
        <w:t xml:space="preserve">Salon </w:t>
      </w:r>
      <w:proofErr w:type="spellStart"/>
      <w:r w:rsidRPr="00812157">
        <w:rPr>
          <w:rFonts w:asciiTheme="minorHAnsi" w:hAnsiTheme="minorHAnsi"/>
          <w:sz w:val="24"/>
          <w:szCs w:val="24"/>
        </w:rPr>
        <w:t>za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dekorativnu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kozmetiku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Pribor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za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šminkanje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Dekorativni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preparati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za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šminkanje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Puderi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za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lice</w:t>
      </w:r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Rumenila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ruževi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za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usne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Dekoracija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periokularne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regije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Korekcija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dekoracija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kože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očnih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kapaka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Dekoracija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usana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Dnevna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šminka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Večernja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šminka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Scenska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šminka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lastRenderedPageBreak/>
        <w:t>Telesna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konstitucija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šminka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Način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odevanja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šminka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Odevanje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šminka</w:t>
      </w:r>
      <w:proofErr w:type="spellEnd"/>
    </w:p>
    <w:p w:rsidR="00812157" w:rsidRPr="00812157" w:rsidRDefault="00812157" w:rsidP="00812157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Estetski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izgled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moda</w:t>
      </w:r>
      <w:proofErr w:type="spellEnd"/>
    </w:p>
    <w:p w:rsidR="00622CA0" w:rsidRPr="00622CA0" w:rsidRDefault="00812157" w:rsidP="00622CA0">
      <w:pPr>
        <w:pStyle w:val="ListParagraph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proofErr w:type="spellStart"/>
      <w:r w:rsidRPr="00812157">
        <w:rPr>
          <w:rFonts w:asciiTheme="minorHAnsi" w:hAnsiTheme="minorHAnsi"/>
          <w:sz w:val="24"/>
          <w:szCs w:val="24"/>
        </w:rPr>
        <w:t>Lepota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i</w:t>
      </w:r>
      <w:proofErr w:type="spellEnd"/>
      <w:r w:rsidRPr="0081215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812157">
        <w:rPr>
          <w:rFonts w:asciiTheme="minorHAnsi" w:hAnsiTheme="minorHAnsi"/>
          <w:sz w:val="24"/>
          <w:szCs w:val="24"/>
        </w:rPr>
        <w:t>šarm</w:t>
      </w:r>
      <w:bookmarkStart w:id="0" w:name="_GoBack"/>
      <w:bookmarkEnd w:id="0"/>
      <w:proofErr w:type="spellEnd"/>
    </w:p>
    <w:p w:rsidR="00622CA0" w:rsidRDefault="00622CA0" w:rsidP="00622CA0">
      <w:pPr>
        <w:rPr>
          <w:rFonts w:asciiTheme="minorHAnsi" w:hAnsiTheme="minorHAnsi"/>
          <w:sz w:val="24"/>
          <w:szCs w:val="24"/>
        </w:rPr>
      </w:pPr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Principi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uzimanja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anamneze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Značaj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principi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izvođenja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epikutanih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testova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Mehanoterapijske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</w:t>
      </w:r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Primena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hemoterapijskih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kozmetoterapiji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Primena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lsera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Primena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ultrazvuka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kozmetoterapiji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Primena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magnetoterapije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Primena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kineziterapijskih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Elektroterapijske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</w:t>
      </w:r>
    </w:p>
    <w:p w:rsidR="00622CA0" w:rsidRDefault="00622CA0" w:rsidP="00622CA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aknama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normalne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kože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mešovite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kože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kože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dehidrirane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kože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senilno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atrofične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kože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poremećenom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pigmentacijom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osetljive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kože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keloida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celulita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strija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Principi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određivanja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produžene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preparativne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kozmetoterapije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Manikir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Estetska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ruku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Uticaj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starosnog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estetskog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tretmana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Pedikir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Kozmetoterapijske</w:t>
      </w:r>
      <w:proofErr w:type="spellEnd"/>
      <w:r>
        <w:rPr>
          <w:rFonts w:ascii="Times New Roman" w:hAnsi="Times New Roman"/>
          <w:sz w:val="24"/>
          <w:szCs w:val="24"/>
        </w:rPr>
        <w:t xml:space="preserve"> procedure </w:t>
      </w:r>
      <w:proofErr w:type="spellStart"/>
      <w:r>
        <w:rPr>
          <w:rFonts w:ascii="Times New Roman" w:hAnsi="Times New Roman"/>
          <w:sz w:val="24"/>
          <w:szCs w:val="24"/>
        </w:rPr>
        <w:t>kod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hiperkeratoza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kože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stopala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Tretman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hiperhidroze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Estetska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stopala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deformitetima</w:t>
      </w:r>
      <w:proofErr w:type="spellEnd"/>
    </w:p>
    <w:p w:rsidR="00622CA0" w:rsidRDefault="00622CA0" w:rsidP="00622CA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Tretman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klavusa</w:t>
      </w:r>
      <w:proofErr w:type="spellEnd"/>
    </w:p>
    <w:p w:rsidR="00622CA0" w:rsidRPr="00622CA0" w:rsidRDefault="00622CA0" w:rsidP="00622CA0">
      <w:pPr>
        <w:rPr>
          <w:rFonts w:asciiTheme="minorHAnsi" w:hAnsiTheme="minorHAnsi"/>
          <w:sz w:val="24"/>
          <w:szCs w:val="24"/>
        </w:rPr>
      </w:pP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6E814A7"/>
    <w:multiLevelType w:val="hybridMultilevel"/>
    <w:tmpl w:val="FBCC7A68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F394F"/>
    <w:multiLevelType w:val="hybridMultilevel"/>
    <w:tmpl w:val="AF2253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273D3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22CA0"/>
    <w:rsid w:val="00631925"/>
    <w:rsid w:val="006C6242"/>
    <w:rsid w:val="007249D8"/>
    <w:rsid w:val="00767EF9"/>
    <w:rsid w:val="007A2CC4"/>
    <w:rsid w:val="00812157"/>
    <w:rsid w:val="00842F47"/>
    <w:rsid w:val="008C68DF"/>
    <w:rsid w:val="00925E90"/>
    <w:rsid w:val="00933E48"/>
    <w:rsid w:val="0095166F"/>
    <w:rsid w:val="00982EDB"/>
    <w:rsid w:val="009B5E88"/>
    <w:rsid w:val="00A31839"/>
    <w:rsid w:val="00AD5A1B"/>
    <w:rsid w:val="00B80586"/>
    <w:rsid w:val="00B937C4"/>
    <w:rsid w:val="00BA33E8"/>
    <w:rsid w:val="00C13196"/>
    <w:rsid w:val="00C30A1F"/>
    <w:rsid w:val="00C45BA4"/>
    <w:rsid w:val="00C66343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F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2A600"/>
  <w15:docId w15:val="{74B0EA76-5662-4AC2-90C2-2B303448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75F3-9F4F-406D-9F91-C60FB67F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2016-02-10T10:30:00Z</cp:lastPrinted>
  <dcterms:created xsi:type="dcterms:W3CDTF">2016-02-10T10:31:00Z</dcterms:created>
  <dcterms:modified xsi:type="dcterms:W3CDTF">2016-02-23T10:57:00Z</dcterms:modified>
</cp:coreProperties>
</file>