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F710A" w:rsidRPr="00CF710A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CF710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CF710A" w:rsidRPr="000757E2" w:rsidRDefault="00CF710A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F710A" w:rsidRDefault="00CF710A" w:rsidP="00842F47">
      <w:pPr>
        <w:spacing w:after="0"/>
        <w:ind w:firstLine="708"/>
        <w:rPr>
          <w:sz w:val="32"/>
          <w:szCs w:val="32"/>
          <w:lang w:val="sr-Latn-CS"/>
        </w:rPr>
      </w:pPr>
      <w:bookmarkStart w:id="0" w:name="_GoBack"/>
      <w:bookmarkEnd w:id="0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Pojam</w:t>
      </w:r>
      <w:proofErr w:type="spellEnd"/>
      <w:r w:rsidRPr="00CF710A">
        <w:rPr>
          <w:sz w:val="24"/>
          <w:szCs w:val="24"/>
        </w:rPr>
        <w:t xml:space="preserve"> </w:t>
      </w:r>
      <w:proofErr w:type="spellStart"/>
      <w:r w:rsidRPr="00CF710A">
        <w:rPr>
          <w:sz w:val="24"/>
          <w:szCs w:val="24"/>
        </w:rPr>
        <w:t>sociologije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Predmet</w:t>
      </w:r>
      <w:proofErr w:type="spellEnd"/>
      <w:r w:rsidRPr="00CF710A">
        <w:rPr>
          <w:sz w:val="24"/>
          <w:szCs w:val="24"/>
        </w:rPr>
        <w:t xml:space="preserve"> </w:t>
      </w:r>
      <w:proofErr w:type="spellStart"/>
      <w:r w:rsidRPr="00CF710A">
        <w:rPr>
          <w:sz w:val="24"/>
          <w:szCs w:val="24"/>
        </w:rPr>
        <w:t>sociologije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</w:rPr>
        <w:t>Sa</w:t>
      </w:r>
      <w:r w:rsidRPr="00CF710A">
        <w:rPr>
          <w:sz w:val="24"/>
          <w:szCs w:val="24"/>
          <w:lang w:val="sr-Latn-CS"/>
        </w:rPr>
        <w:t>znajni zadatak sociologije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Metod sociologije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Faze naučnog istaživanja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Tehnike za prikupljanje podataka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Tehnike za sređivanje podataka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Tehnike za tumačenje podataka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Razvoj sociologije kao naučne discipline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Šta se od sociologije očekivalo kada je formirana kao nauka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Rad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 xml:space="preserve"> Podela rada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Društvena proizvodnja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Društvena reprodukcija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Struktura i organizacija društva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Dimenzije i elementi globalne društvene strukture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Društvene grupe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Porodica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Etničke zajednice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Država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 xml:space="preserve">Pravo 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Kultura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Civilizacija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  <w:lang w:val="sr-Latn-CS"/>
        </w:rPr>
        <w:t>Jezik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Religija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Preteistička</w:t>
      </w:r>
      <w:proofErr w:type="spellEnd"/>
      <w:r w:rsidRPr="00CF710A">
        <w:rPr>
          <w:sz w:val="24"/>
          <w:szCs w:val="24"/>
        </w:rPr>
        <w:t xml:space="preserve"> </w:t>
      </w:r>
      <w:proofErr w:type="spellStart"/>
      <w:r w:rsidRPr="00CF710A">
        <w:rPr>
          <w:sz w:val="24"/>
          <w:szCs w:val="24"/>
        </w:rPr>
        <w:t>verovanja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Magija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lastRenderedPageBreak/>
        <w:t>Mit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Monoteistička</w:t>
      </w:r>
      <w:proofErr w:type="spellEnd"/>
      <w:r w:rsidRPr="00CF710A">
        <w:rPr>
          <w:sz w:val="24"/>
          <w:szCs w:val="24"/>
        </w:rPr>
        <w:t xml:space="preserve"> </w:t>
      </w:r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Jevrejstvo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Hrišćanstvo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CF710A">
        <w:rPr>
          <w:sz w:val="24"/>
          <w:szCs w:val="24"/>
        </w:rPr>
        <w:t>Budizam</w:t>
      </w:r>
      <w:proofErr w:type="spellEnd"/>
    </w:p>
    <w:p w:rsidR="00CF710A" w:rsidRPr="00CF710A" w:rsidRDefault="00CF710A" w:rsidP="00CF710A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CF710A">
        <w:rPr>
          <w:sz w:val="24"/>
          <w:szCs w:val="24"/>
        </w:rPr>
        <w:t>Islam</w:t>
      </w:r>
    </w:p>
    <w:p w:rsidR="00CF710A" w:rsidRDefault="00CF710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A2303"/>
    <w:multiLevelType w:val="hybridMultilevel"/>
    <w:tmpl w:val="6E147E4C"/>
    <w:lvl w:ilvl="0" w:tplc="8CE25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CF710A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6227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8EDD-004C-40BD-B5FB-3402EA35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2016-02-16T10:55:00Z</dcterms:created>
  <dcterms:modified xsi:type="dcterms:W3CDTF">2016-02-16T10:55:00Z</dcterms:modified>
</cp:coreProperties>
</file>