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252EB8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FA6690" w:rsidRPr="00FA6690">
                    <w:rPr>
                      <w:b/>
                      <w:bCs/>
                      <w:caps/>
                      <w:sz w:val="72"/>
                      <w:szCs w:val="72"/>
                    </w:rPr>
                    <w:t>Mikrobiologija i parazitologija sa epidemiologijom 4</w:t>
                  </w:r>
                  <w:r w:rsidR="00FA6690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2C6DC5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2C6DC5">
        <w:rPr>
          <w:b/>
          <w:sz w:val="32"/>
          <w:szCs w:val="32"/>
        </w:rPr>
        <w:t>Laboratorijski</w:t>
      </w:r>
      <w:proofErr w:type="spellEnd"/>
      <w:r w:rsidR="002C6DC5">
        <w:rPr>
          <w:b/>
          <w:sz w:val="32"/>
          <w:szCs w:val="32"/>
        </w:rPr>
        <w:t xml:space="preserve"> </w:t>
      </w:r>
      <w:proofErr w:type="spellStart"/>
      <w:r w:rsidR="002C6DC5">
        <w:rPr>
          <w:b/>
          <w:sz w:val="32"/>
          <w:szCs w:val="32"/>
        </w:rPr>
        <w:t>tehni</w:t>
      </w:r>
      <w:proofErr w:type="spellEnd"/>
      <w:r w:rsidR="002C6DC5">
        <w:rPr>
          <w:b/>
          <w:sz w:val="32"/>
          <w:szCs w:val="32"/>
          <w:lang w:val="sr-Latn-RS"/>
        </w:rPr>
        <w:t>čar</w:t>
      </w:r>
    </w:p>
    <w:p w:rsidR="00104483" w:rsidRDefault="00F544CF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I</w:t>
      </w:r>
      <w:r w:rsidR="008D7676">
        <w:rPr>
          <w:b/>
          <w:sz w:val="32"/>
          <w:szCs w:val="32"/>
        </w:rPr>
        <w:t>V</w:t>
      </w:r>
      <w:r w:rsidR="00A907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</w:p>
    <w:p w:rsidR="00252EB8" w:rsidRDefault="00252EB8" w:rsidP="005807B2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U</w:t>
      </w:r>
      <w:r>
        <w:rPr>
          <w:b/>
          <w:sz w:val="32"/>
          <w:szCs w:val="32"/>
          <w:lang w:val="sr-Latn-RS"/>
        </w:rPr>
        <w:t>džbenik:</w:t>
      </w:r>
      <w:r w:rsidR="00FA6690">
        <w:rPr>
          <w:b/>
          <w:sz w:val="32"/>
          <w:szCs w:val="32"/>
          <w:lang w:val="sr-Latn-RS"/>
        </w:rPr>
        <w:t xml:space="preserve"> </w:t>
      </w:r>
      <w:r w:rsidR="00FA6690" w:rsidRPr="00FA6690">
        <w:rPr>
          <w:sz w:val="28"/>
          <w:lang w:val="sr-Latn-CS"/>
        </w:rPr>
        <w:t>Mikrobiologija sa parazitologijom 2</w:t>
      </w:r>
    </w:p>
    <w:p w:rsidR="00252EB8" w:rsidRPr="00252EB8" w:rsidRDefault="00252EB8" w:rsidP="005807B2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  <w:lang w:val="sr-Latn-RS"/>
        </w:rPr>
        <w:t xml:space="preserve">   Autori:</w:t>
      </w:r>
      <w:r w:rsidR="00FA6690">
        <w:rPr>
          <w:b/>
          <w:sz w:val="32"/>
          <w:szCs w:val="32"/>
          <w:lang w:val="sr-Latn-RS"/>
        </w:rPr>
        <w:t xml:space="preserve"> </w:t>
      </w:r>
      <w:r w:rsidR="00FA6690" w:rsidRPr="00FA6690">
        <w:rPr>
          <w:sz w:val="28"/>
          <w:lang w:val="sr-Latn-CS"/>
        </w:rPr>
        <w:t>dr Olga Berger-Jekić, dr Miloš Jovanović...</w:t>
      </w:r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FA6690" w:rsidRDefault="00FA6690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FA6690" w:rsidRPr="00FA6690" w:rsidRDefault="00FA6690" w:rsidP="00FA6690">
      <w:pPr>
        <w:numPr>
          <w:ilvl w:val="0"/>
          <w:numId w:val="28"/>
        </w:numPr>
        <w:tabs>
          <w:tab w:val="clear" w:pos="720"/>
          <w:tab w:val="num" w:pos="990"/>
        </w:tabs>
        <w:spacing w:after="0" w:line="240" w:lineRule="auto"/>
        <w:ind w:left="990" w:right="-720" w:firstLine="0"/>
        <w:rPr>
          <w:sz w:val="24"/>
          <w:szCs w:val="24"/>
          <w:lang w:val="sr-Latn-CS"/>
        </w:rPr>
      </w:pPr>
      <w:r w:rsidRPr="00FA6690">
        <w:rPr>
          <w:sz w:val="24"/>
          <w:szCs w:val="24"/>
          <w:lang w:val="sr-Latn-CS"/>
        </w:rPr>
        <w:t>Stafilokoke</w:t>
      </w:r>
    </w:p>
    <w:p w:rsidR="00FA6690" w:rsidRPr="00FA6690" w:rsidRDefault="00FA6690" w:rsidP="00FA6690">
      <w:pPr>
        <w:numPr>
          <w:ilvl w:val="0"/>
          <w:numId w:val="28"/>
        </w:numPr>
        <w:tabs>
          <w:tab w:val="clear" w:pos="720"/>
          <w:tab w:val="num" w:pos="990"/>
        </w:tabs>
        <w:spacing w:after="0" w:line="240" w:lineRule="auto"/>
        <w:ind w:left="990" w:right="-720" w:firstLine="0"/>
        <w:rPr>
          <w:sz w:val="24"/>
          <w:szCs w:val="24"/>
          <w:lang w:val="sr-Latn-CS"/>
        </w:rPr>
      </w:pPr>
      <w:r w:rsidRPr="00FA6690">
        <w:rPr>
          <w:sz w:val="24"/>
          <w:szCs w:val="24"/>
          <w:lang w:val="sr-Latn-CS"/>
        </w:rPr>
        <w:t>Streptokoke</w:t>
      </w:r>
    </w:p>
    <w:p w:rsidR="00FA6690" w:rsidRPr="00FA6690" w:rsidRDefault="00FA6690" w:rsidP="00FA6690">
      <w:pPr>
        <w:numPr>
          <w:ilvl w:val="0"/>
          <w:numId w:val="28"/>
        </w:numPr>
        <w:tabs>
          <w:tab w:val="clear" w:pos="720"/>
          <w:tab w:val="num" w:pos="990"/>
        </w:tabs>
        <w:spacing w:after="0" w:line="240" w:lineRule="auto"/>
        <w:ind w:left="990" w:right="-720" w:firstLine="0"/>
        <w:rPr>
          <w:sz w:val="24"/>
          <w:szCs w:val="24"/>
          <w:lang w:val="sr-Latn-CS"/>
        </w:rPr>
      </w:pPr>
      <w:r w:rsidRPr="00FA6690">
        <w:rPr>
          <w:sz w:val="24"/>
          <w:szCs w:val="24"/>
          <w:lang w:val="sr-Latn-CS"/>
        </w:rPr>
        <w:t>Pneumokoke</w:t>
      </w:r>
    </w:p>
    <w:p w:rsidR="00FA6690" w:rsidRPr="00FA6690" w:rsidRDefault="00FA6690" w:rsidP="00FA6690">
      <w:pPr>
        <w:numPr>
          <w:ilvl w:val="0"/>
          <w:numId w:val="28"/>
        </w:numPr>
        <w:tabs>
          <w:tab w:val="clear" w:pos="720"/>
          <w:tab w:val="num" w:pos="990"/>
        </w:tabs>
        <w:spacing w:after="0" w:line="240" w:lineRule="auto"/>
        <w:ind w:left="990" w:right="-720" w:firstLine="0"/>
        <w:rPr>
          <w:sz w:val="24"/>
          <w:szCs w:val="24"/>
          <w:lang w:val="sr-Latn-CS"/>
        </w:rPr>
      </w:pPr>
      <w:r w:rsidRPr="00FA6690">
        <w:rPr>
          <w:sz w:val="24"/>
          <w:szCs w:val="24"/>
          <w:lang w:val="sr-Latn-CS"/>
        </w:rPr>
        <w:t>Meningokok</w:t>
      </w:r>
    </w:p>
    <w:p w:rsidR="00FA6690" w:rsidRPr="00FA6690" w:rsidRDefault="00FA6690" w:rsidP="00FA6690">
      <w:pPr>
        <w:numPr>
          <w:ilvl w:val="0"/>
          <w:numId w:val="28"/>
        </w:numPr>
        <w:tabs>
          <w:tab w:val="clear" w:pos="720"/>
          <w:tab w:val="num" w:pos="990"/>
        </w:tabs>
        <w:spacing w:after="0" w:line="240" w:lineRule="auto"/>
        <w:ind w:left="990" w:right="-720" w:firstLine="0"/>
        <w:rPr>
          <w:sz w:val="24"/>
          <w:szCs w:val="24"/>
          <w:lang w:val="sr-Latn-CS"/>
        </w:rPr>
      </w:pPr>
      <w:r w:rsidRPr="00FA6690">
        <w:rPr>
          <w:sz w:val="24"/>
          <w:szCs w:val="24"/>
          <w:lang w:val="sr-Latn-CS"/>
        </w:rPr>
        <w:t>Gonokok</w:t>
      </w:r>
    </w:p>
    <w:p w:rsidR="00FA6690" w:rsidRPr="00FA6690" w:rsidRDefault="00FA6690" w:rsidP="00FA6690">
      <w:pPr>
        <w:numPr>
          <w:ilvl w:val="0"/>
          <w:numId w:val="28"/>
        </w:numPr>
        <w:tabs>
          <w:tab w:val="clear" w:pos="720"/>
          <w:tab w:val="num" w:pos="990"/>
        </w:tabs>
        <w:spacing w:after="0" w:line="240" w:lineRule="auto"/>
        <w:ind w:left="990" w:right="-720" w:firstLine="0"/>
        <w:rPr>
          <w:sz w:val="24"/>
          <w:szCs w:val="24"/>
          <w:lang w:val="sr-Latn-CS"/>
        </w:rPr>
      </w:pPr>
      <w:r w:rsidRPr="00FA6690">
        <w:rPr>
          <w:sz w:val="24"/>
          <w:szCs w:val="24"/>
          <w:lang w:val="sr-Latn-CS"/>
        </w:rPr>
        <w:t>Corynebacterium diphtheriae</w:t>
      </w:r>
    </w:p>
    <w:p w:rsidR="00FA6690" w:rsidRPr="00FA6690" w:rsidRDefault="00FA6690" w:rsidP="00FA6690">
      <w:pPr>
        <w:numPr>
          <w:ilvl w:val="0"/>
          <w:numId w:val="28"/>
        </w:numPr>
        <w:tabs>
          <w:tab w:val="clear" w:pos="720"/>
          <w:tab w:val="num" w:pos="990"/>
        </w:tabs>
        <w:spacing w:after="0" w:line="240" w:lineRule="auto"/>
        <w:ind w:left="990" w:right="-720" w:firstLine="0"/>
        <w:rPr>
          <w:sz w:val="24"/>
          <w:szCs w:val="24"/>
          <w:lang w:val="sr-Latn-CS"/>
        </w:rPr>
      </w:pPr>
      <w:r w:rsidRPr="00FA6690">
        <w:rPr>
          <w:sz w:val="24"/>
          <w:szCs w:val="24"/>
          <w:lang w:val="sr-Latn-CS"/>
        </w:rPr>
        <w:t>Mycobacterium tuberculosis</w:t>
      </w:r>
    </w:p>
    <w:p w:rsidR="00FA6690" w:rsidRPr="00FA6690" w:rsidRDefault="00FA6690" w:rsidP="00FA6690">
      <w:pPr>
        <w:numPr>
          <w:ilvl w:val="0"/>
          <w:numId w:val="28"/>
        </w:numPr>
        <w:tabs>
          <w:tab w:val="clear" w:pos="720"/>
          <w:tab w:val="num" w:pos="990"/>
        </w:tabs>
        <w:spacing w:after="0" w:line="240" w:lineRule="auto"/>
        <w:ind w:left="990" w:right="-720" w:firstLine="0"/>
        <w:rPr>
          <w:sz w:val="24"/>
          <w:szCs w:val="24"/>
          <w:lang w:val="sr-Latn-CS"/>
        </w:rPr>
      </w:pPr>
      <w:r w:rsidRPr="00FA6690">
        <w:rPr>
          <w:sz w:val="24"/>
          <w:szCs w:val="24"/>
          <w:lang w:val="sr-Latn-CS"/>
        </w:rPr>
        <w:t>Bacillus anthracis</w:t>
      </w:r>
    </w:p>
    <w:p w:rsidR="00FA6690" w:rsidRPr="00FA6690" w:rsidRDefault="00FA6690" w:rsidP="00FA6690">
      <w:pPr>
        <w:numPr>
          <w:ilvl w:val="0"/>
          <w:numId w:val="28"/>
        </w:numPr>
        <w:tabs>
          <w:tab w:val="clear" w:pos="720"/>
          <w:tab w:val="num" w:pos="990"/>
        </w:tabs>
        <w:spacing w:after="0" w:line="240" w:lineRule="auto"/>
        <w:ind w:left="990" w:right="-720" w:firstLine="0"/>
        <w:rPr>
          <w:sz w:val="24"/>
          <w:szCs w:val="24"/>
          <w:lang w:val="sr-Latn-CS"/>
        </w:rPr>
      </w:pPr>
      <w:r w:rsidRPr="00FA6690">
        <w:rPr>
          <w:sz w:val="24"/>
          <w:szCs w:val="24"/>
          <w:lang w:val="sr-Latn-CS"/>
        </w:rPr>
        <w:t>Clostridium tetani</w:t>
      </w:r>
    </w:p>
    <w:p w:rsidR="00FA6690" w:rsidRPr="00FA6690" w:rsidRDefault="00FA6690" w:rsidP="00FA6690">
      <w:pPr>
        <w:numPr>
          <w:ilvl w:val="0"/>
          <w:numId w:val="28"/>
        </w:numPr>
        <w:tabs>
          <w:tab w:val="clear" w:pos="720"/>
          <w:tab w:val="num" w:pos="990"/>
        </w:tabs>
        <w:spacing w:after="0" w:line="240" w:lineRule="auto"/>
        <w:ind w:left="990" w:right="-720" w:firstLine="0"/>
        <w:rPr>
          <w:sz w:val="24"/>
          <w:szCs w:val="24"/>
          <w:lang w:val="sr-Latn-CS"/>
        </w:rPr>
      </w:pPr>
      <w:r w:rsidRPr="00FA6690">
        <w:rPr>
          <w:sz w:val="24"/>
          <w:szCs w:val="24"/>
          <w:lang w:val="sr-Latn-CS"/>
        </w:rPr>
        <w:t>Clostridium rovyi – gasne gangrene</w:t>
      </w:r>
    </w:p>
    <w:p w:rsidR="00FA6690" w:rsidRPr="00FA6690" w:rsidRDefault="00FA6690" w:rsidP="00FA6690">
      <w:pPr>
        <w:numPr>
          <w:ilvl w:val="0"/>
          <w:numId w:val="28"/>
        </w:numPr>
        <w:tabs>
          <w:tab w:val="clear" w:pos="720"/>
          <w:tab w:val="num" w:pos="990"/>
        </w:tabs>
        <w:spacing w:after="0" w:line="240" w:lineRule="auto"/>
        <w:ind w:left="990" w:right="-720" w:firstLine="0"/>
        <w:rPr>
          <w:sz w:val="24"/>
          <w:szCs w:val="24"/>
          <w:lang w:val="sr-Latn-CS"/>
        </w:rPr>
      </w:pPr>
      <w:r w:rsidRPr="00FA6690">
        <w:rPr>
          <w:sz w:val="24"/>
          <w:szCs w:val="24"/>
          <w:lang w:val="sr-Latn-CS"/>
        </w:rPr>
        <w:t>Clostridium botulinum</w:t>
      </w:r>
    </w:p>
    <w:p w:rsidR="00FA6690" w:rsidRPr="00FA6690" w:rsidRDefault="00FA6690" w:rsidP="00FA6690">
      <w:pPr>
        <w:numPr>
          <w:ilvl w:val="0"/>
          <w:numId w:val="28"/>
        </w:numPr>
        <w:tabs>
          <w:tab w:val="clear" w:pos="720"/>
          <w:tab w:val="num" w:pos="990"/>
        </w:tabs>
        <w:spacing w:after="0" w:line="240" w:lineRule="auto"/>
        <w:ind w:left="990" w:right="-720" w:firstLine="0"/>
        <w:rPr>
          <w:sz w:val="24"/>
          <w:szCs w:val="24"/>
          <w:lang w:val="sr-Latn-CS"/>
        </w:rPr>
      </w:pPr>
      <w:r w:rsidRPr="00FA6690">
        <w:rPr>
          <w:sz w:val="24"/>
          <w:szCs w:val="24"/>
          <w:lang w:val="sr-Latn-CS"/>
        </w:rPr>
        <w:t>Salmonele</w:t>
      </w:r>
    </w:p>
    <w:p w:rsidR="00FA6690" w:rsidRPr="00FA6690" w:rsidRDefault="00FA6690" w:rsidP="00FA6690">
      <w:pPr>
        <w:numPr>
          <w:ilvl w:val="0"/>
          <w:numId w:val="28"/>
        </w:numPr>
        <w:tabs>
          <w:tab w:val="clear" w:pos="720"/>
          <w:tab w:val="num" w:pos="990"/>
        </w:tabs>
        <w:spacing w:after="0" w:line="240" w:lineRule="auto"/>
        <w:ind w:left="990" w:right="-720" w:firstLine="0"/>
        <w:rPr>
          <w:sz w:val="24"/>
          <w:szCs w:val="24"/>
          <w:lang w:val="sr-Latn-CS"/>
        </w:rPr>
      </w:pPr>
      <w:r w:rsidRPr="00FA6690">
        <w:rPr>
          <w:sz w:val="24"/>
          <w:szCs w:val="24"/>
          <w:lang w:val="sr-Latn-CS"/>
        </w:rPr>
        <w:t>Salmoneloze – crevni tifus. Paratifus A, B, C</w:t>
      </w:r>
    </w:p>
    <w:p w:rsidR="00FA6690" w:rsidRPr="00FA6690" w:rsidRDefault="00FA6690" w:rsidP="00FA6690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990" w:right="-720" w:firstLine="0"/>
        <w:rPr>
          <w:sz w:val="24"/>
          <w:szCs w:val="24"/>
          <w:lang w:val="sr-Latn-CS"/>
        </w:rPr>
      </w:pPr>
      <w:r w:rsidRPr="00FA6690">
        <w:rPr>
          <w:sz w:val="24"/>
          <w:szCs w:val="24"/>
          <w:lang w:val="sr-Latn-CS"/>
        </w:rPr>
        <w:t>Enteritisi; alimentarne toksikoinfekcije izazvane salmonelama,stafilokokama i uslovno-patogenim bakterijama. Laboratorijska dijagnostika</w:t>
      </w:r>
    </w:p>
    <w:p w:rsidR="00FA6690" w:rsidRPr="00FA6690" w:rsidRDefault="00FA6690" w:rsidP="00FA6690">
      <w:pPr>
        <w:numPr>
          <w:ilvl w:val="0"/>
          <w:numId w:val="28"/>
        </w:numPr>
        <w:tabs>
          <w:tab w:val="clear" w:pos="720"/>
          <w:tab w:val="num" w:pos="990"/>
        </w:tabs>
        <w:spacing w:after="0" w:line="240" w:lineRule="auto"/>
        <w:ind w:left="990" w:right="-720" w:firstLine="0"/>
        <w:rPr>
          <w:sz w:val="24"/>
          <w:szCs w:val="24"/>
          <w:lang w:val="sr-Latn-CS"/>
        </w:rPr>
      </w:pPr>
      <w:r w:rsidRPr="00FA6690">
        <w:rPr>
          <w:sz w:val="24"/>
          <w:szCs w:val="24"/>
          <w:lang w:val="sr-Latn-CS"/>
        </w:rPr>
        <w:lastRenderedPageBreak/>
        <w:t>Šigele (Shigellae)</w:t>
      </w:r>
    </w:p>
    <w:p w:rsidR="00FA6690" w:rsidRPr="00FA6690" w:rsidRDefault="00FA6690" w:rsidP="00FA6690">
      <w:pPr>
        <w:numPr>
          <w:ilvl w:val="0"/>
          <w:numId w:val="28"/>
        </w:numPr>
        <w:tabs>
          <w:tab w:val="clear" w:pos="720"/>
          <w:tab w:val="num" w:pos="990"/>
        </w:tabs>
        <w:spacing w:after="0" w:line="240" w:lineRule="auto"/>
        <w:ind w:left="990" w:right="-720" w:firstLine="0"/>
        <w:rPr>
          <w:sz w:val="24"/>
          <w:szCs w:val="24"/>
          <w:lang w:val="sr-Latn-CS"/>
        </w:rPr>
      </w:pPr>
      <w:r w:rsidRPr="00FA6690">
        <w:rPr>
          <w:sz w:val="24"/>
          <w:szCs w:val="24"/>
          <w:lang w:val="sr-Latn-CS"/>
        </w:rPr>
        <w:t>Proteus vulgaris</w:t>
      </w:r>
    </w:p>
    <w:p w:rsidR="00FA6690" w:rsidRPr="00FA6690" w:rsidRDefault="00FA6690" w:rsidP="00FA6690">
      <w:pPr>
        <w:numPr>
          <w:ilvl w:val="0"/>
          <w:numId w:val="28"/>
        </w:numPr>
        <w:tabs>
          <w:tab w:val="clear" w:pos="720"/>
          <w:tab w:val="num" w:pos="990"/>
        </w:tabs>
        <w:spacing w:after="0" w:line="240" w:lineRule="auto"/>
        <w:ind w:left="990" w:right="-720" w:firstLine="0"/>
        <w:rPr>
          <w:sz w:val="24"/>
          <w:szCs w:val="24"/>
          <w:lang w:val="sr-Latn-CS"/>
        </w:rPr>
      </w:pPr>
      <w:r w:rsidRPr="00FA6690">
        <w:rPr>
          <w:sz w:val="24"/>
          <w:szCs w:val="24"/>
          <w:lang w:val="sr-Latn-CS"/>
        </w:rPr>
        <w:t>Vibrio cholerae</w:t>
      </w:r>
    </w:p>
    <w:p w:rsidR="00FA6690" w:rsidRPr="00FA6690" w:rsidRDefault="00FA6690" w:rsidP="00FA6690">
      <w:pPr>
        <w:numPr>
          <w:ilvl w:val="0"/>
          <w:numId w:val="28"/>
        </w:numPr>
        <w:tabs>
          <w:tab w:val="clear" w:pos="720"/>
          <w:tab w:val="num" w:pos="990"/>
        </w:tabs>
        <w:spacing w:after="0" w:line="240" w:lineRule="auto"/>
        <w:ind w:left="990" w:right="-720" w:firstLine="0"/>
        <w:rPr>
          <w:sz w:val="24"/>
          <w:szCs w:val="24"/>
          <w:lang w:val="sr-Latn-CS"/>
        </w:rPr>
      </w:pPr>
      <w:r w:rsidRPr="00FA6690">
        <w:rPr>
          <w:sz w:val="24"/>
          <w:szCs w:val="24"/>
          <w:lang w:val="sr-Latn-CS"/>
        </w:rPr>
        <w:t>Klebsiella</w:t>
      </w:r>
    </w:p>
    <w:p w:rsidR="00FA6690" w:rsidRPr="00FA6690" w:rsidRDefault="00FA6690" w:rsidP="00FA6690">
      <w:pPr>
        <w:numPr>
          <w:ilvl w:val="0"/>
          <w:numId w:val="28"/>
        </w:numPr>
        <w:tabs>
          <w:tab w:val="clear" w:pos="720"/>
          <w:tab w:val="num" w:pos="990"/>
        </w:tabs>
        <w:spacing w:after="0" w:line="240" w:lineRule="auto"/>
        <w:ind w:left="990" w:right="-720" w:firstLine="0"/>
        <w:rPr>
          <w:sz w:val="24"/>
          <w:szCs w:val="24"/>
          <w:lang w:val="sr-Latn-CS"/>
        </w:rPr>
      </w:pPr>
      <w:r w:rsidRPr="00FA6690">
        <w:rPr>
          <w:sz w:val="24"/>
          <w:szCs w:val="24"/>
          <w:lang w:val="sr-Latn-CS"/>
        </w:rPr>
        <w:t>Ešerihija koli (Escherichia)</w:t>
      </w:r>
    </w:p>
    <w:p w:rsidR="00FA6690" w:rsidRPr="00FA6690" w:rsidRDefault="00FA6690" w:rsidP="00FA6690">
      <w:pPr>
        <w:numPr>
          <w:ilvl w:val="0"/>
          <w:numId w:val="28"/>
        </w:numPr>
        <w:tabs>
          <w:tab w:val="clear" w:pos="720"/>
          <w:tab w:val="num" w:pos="990"/>
        </w:tabs>
        <w:spacing w:after="0" w:line="240" w:lineRule="auto"/>
        <w:ind w:left="990" w:right="-720" w:firstLine="0"/>
        <w:rPr>
          <w:sz w:val="24"/>
          <w:szCs w:val="24"/>
          <w:lang w:val="sr-Latn-CS"/>
        </w:rPr>
      </w:pPr>
      <w:r w:rsidRPr="00FA6690">
        <w:rPr>
          <w:sz w:val="24"/>
          <w:szCs w:val="24"/>
          <w:lang w:val="sr-Latn-CS"/>
        </w:rPr>
        <w:t>Pseudomonas aeruginosa</w:t>
      </w:r>
    </w:p>
    <w:p w:rsidR="00FA6690" w:rsidRPr="00FA6690" w:rsidRDefault="00FA6690" w:rsidP="00FA6690">
      <w:pPr>
        <w:numPr>
          <w:ilvl w:val="0"/>
          <w:numId w:val="28"/>
        </w:numPr>
        <w:tabs>
          <w:tab w:val="clear" w:pos="720"/>
          <w:tab w:val="num" w:pos="990"/>
        </w:tabs>
        <w:spacing w:after="0" w:line="240" w:lineRule="auto"/>
        <w:ind w:left="990" w:right="-720" w:firstLine="0"/>
        <w:rPr>
          <w:sz w:val="24"/>
          <w:szCs w:val="24"/>
          <w:lang w:val="sr-Latn-CS"/>
        </w:rPr>
      </w:pPr>
      <w:r w:rsidRPr="00FA6690">
        <w:rPr>
          <w:sz w:val="24"/>
          <w:szCs w:val="24"/>
          <w:lang w:val="sr-Latn-CS"/>
        </w:rPr>
        <w:t>Brucele (Brucellae)</w:t>
      </w:r>
    </w:p>
    <w:p w:rsidR="00FA6690" w:rsidRPr="00FA6690" w:rsidRDefault="00FA6690" w:rsidP="00FA6690">
      <w:pPr>
        <w:numPr>
          <w:ilvl w:val="0"/>
          <w:numId w:val="28"/>
        </w:numPr>
        <w:tabs>
          <w:tab w:val="clear" w:pos="720"/>
          <w:tab w:val="num" w:pos="990"/>
        </w:tabs>
        <w:spacing w:after="0" w:line="240" w:lineRule="auto"/>
        <w:ind w:left="990" w:right="-720" w:firstLine="0"/>
        <w:rPr>
          <w:sz w:val="24"/>
          <w:szCs w:val="24"/>
          <w:lang w:val="sr-Latn-CS"/>
        </w:rPr>
      </w:pPr>
      <w:r w:rsidRPr="00FA6690">
        <w:rPr>
          <w:sz w:val="24"/>
          <w:szCs w:val="24"/>
          <w:lang w:val="sr-Latn-CS"/>
        </w:rPr>
        <w:t>Haemophylus influenzae</w:t>
      </w:r>
    </w:p>
    <w:p w:rsidR="00FA6690" w:rsidRPr="00FA6690" w:rsidRDefault="00FA6690" w:rsidP="00FA6690">
      <w:pPr>
        <w:numPr>
          <w:ilvl w:val="0"/>
          <w:numId w:val="28"/>
        </w:numPr>
        <w:tabs>
          <w:tab w:val="clear" w:pos="720"/>
          <w:tab w:val="num" w:pos="990"/>
        </w:tabs>
        <w:spacing w:after="0" w:line="240" w:lineRule="auto"/>
        <w:ind w:left="990" w:right="-720" w:firstLine="0"/>
        <w:rPr>
          <w:sz w:val="24"/>
          <w:szCs w:val="24"/>
          <w:lang w:val="sr-Latn-CS"/>
        </w:rPr>
      </w:pPr>
      <w:r w:rsidRPr="00FA6690">
        <w:rPr>
          <w:sz w:val="24"/>
          <w:szCs w:val="24"/>
          <w:lang w:val="sr-Latn-CS"/>
        </w:rPr>
        <w:t>Bordetella pertusis</w:t>
      </w:r>
    </w:p>
    <w:p w:rsidR="00FA6690" w:rsidRPr="00FA6690" w:rsidRDefault="00FA6690" w:rsidP="00FA6690">
      <w:pPr>
        <w:numPr>
          <w:ilvl w:val="0"/>
          <w:numId w:val="28"/>
        </w:numPr>
        <w:tabs>
          <w:tab w:val="clear" w:pos="720"/>
          <w:tab w:val="num" w:pos="990"/>
        </w:tabs>
        <w:spacing w:after="0" w:line="240" w:lineRule="auto"/>
        <w:ind w:left="990" w:right="-720" w:firstLine="0"/>
        <w:rPr>
          <w:sz w:val="24"/>
          <w:szCs w:val="24"/>
          <w:lang w:val="sr-Latn-CS"/>
        </w:rPr>
      </w:pPr>
      <w:r w:rsidRPr="00FA6690">
        <w:rPr>
          <w:sz w:val="24"/>
          <w:szCs w:val="24"/>
          <w:lang w:val="sr-Latn-CS"/>
        </w:rPr>
        <w:t>Treponema pallidum – bleda treponema</w:t>
      </w:r>
    </w:p>
    <w:p w:rsidR="00FA6690" w:rsidRPr="00FA6690" w:rsidRDefault="00FA6690" w:rsidP="00FA6690">
      <w:pPr>
        <w:numPr>
          <w:ilvl w:val="0"/>
          <w:numId w:val="28"/>
        </w:numPr>
        <w:tabs>
          <w:tab w:val="clear" w:pos="720"/>
          <w:tab w:val="num" w:pos="990"/>
        </w:tabs>
        <w:spacing w:after="0" w:line="240" w:lineRule="auto"/>
        <w:ind w:left="990" w:right="-720" w:firstLine="0"/>
        <w:rPr>
          <w:sz w:val="24"/>
          <w:szCs w:val="24"/>
          <w:lang w:val="sr-Latn-CS"/>
        </w:rPr>
      </w:pPr>
      <w:r w:rsidRPr="00FA6690">
        <w:rPr>
          <w:sz w:val="24"/>
          <w:szCs w:val="24"/>
          <w:lang w:val="sr-Latn-CS"/>
        </w:rPr>
        <w:t>Borrelia</w:t>
      </w:r>
    </w:p>
    <w:p w:rsidR="00FA6690" w:rsidRPr="00FA6690" w:rsidRDefault="00FA6690" w:rsidP="00FA6690">
      <w:pPr>
        <w:numPr>
          <w:ilvl w:val="0"/>
          <w:numId w:val="28"/>
        </w:numPr>
        <w:tabs>
          <w:tab w:val="clear" w:pos="720"/>
          <w:tab w:val="num" w:pos="990"/>
        </w:tabs>
        <w:spacing w:after="0" w:line="240" w:lineRule="auto"/>
        <w:ind w:left="990" w:right="-720" w:firstLine="0"/>
        <w:rPr>
          <w:sz w:val="24"/>
          <w:szCs w:val="24"/>
          <w:lang w:val="sr-Latn-CS"/>
        </w:rPr>
      </w:pPr>
      <w:r w:rsidRPr="00FA6690">
        <w:rPr>
          <w:sz w:val="24"/>
          <w:szCs w:val="24"/>
          <w:lang w:val="sr-Latn-CS"/>
        </w:rPr>
        <w:t>Leptospira</w:t>
      </w:r>
    </w:p>
    <w:p w:rsidR="00FA6690" w:rsidRPr="00FA6690" w:rsidRDefault="00FA6690" w:rsidP="00FA6690">
      <w:pPr>
        <w:numPr>
          <w:ilvl w:val="0"/>
          <w:numId w:val="28"/>
        </w:numPr>
        <w:tabs>
          <w:tab w:val="clear" w:pos="720"/>
          <w:tab w:val="num" w:pos="990"/>
        </w:tabs>
        <w:spacing w:after="0" w:line="240" w:lineRule="auto"/>
        <w:ind w:left="990" w:right="-720" w:firstLine="0"/>
        <w:rPr>
          <w:sz w:val="24"/>
          <w:szCs w:val="24"/>
          <w:lang w:val="sr-Latn-CS"/>
        </w:rPr>
      </w:pPr>
      <w:r w:rsidRPr="00FA6690">
        <w:rPr>
          <w:sz w:val="24"/>
          <w:szCs w:val="24"/>
          <w:lang w:val="sr-Latn-CS"/>
        </w:rPr>
        <w:t>Rikecije i rikecioze – pegavi tifus; Bril-Zinserova bolest</w:t>
      </w:r>
    </w:p>
    <w:p w:rsidR="00FA6690" w:rsidRPr="00FA6690" w:rsidRDefault="00FA6690" w:rsidP="00FA6690">
      <w:pPr>
        <w:numPr>
          <w:ilvl w:val="0"/>
          <w:numId w:val="28"/>
        </w:numPr>
        <w:tabs>
          <w:tab w:val="clear" w:pos="720"/>
          <w:tab w:val="num" w:pos="990"/>
        </w:tabs>
        <w:spacing w:after="0" w:line="240" w:lineRule="auto"/>
        <w:ind w:left="990" w:right="-720" w:firstLine="0"/>
        <w:rPr>
          <w:sz w:val="24"/>
          <w:szCs w:val="24"/>
          <w:lang w:val="sr-Latn-CS"/>
        </w:rPr>
      </w:pPr>
      <w:r w:rsidRPr="00FA6690">
        <w:rPr>
          <w:sz w:val="24"/>
          <w:szCs w:val="24"/>
          <w:lang w:val="sr-Latn-CS"/>
        </w:rPr>
        <w:t>Opšte osobine virusa – veličina,hemijski sastav,struktura,klasifikacija</w:t>
      </w:r>
    </w:p>
    <w:p w:rsidR="00FA6690" w:rsidRPr="00FA6690" w:rsidRDefault="00FA6690" w:rsidP="00FA6690">
      <w:pPr>
        <w:numPr>
          <w:ilvl w:val="0"/>
          <w:numId w:val="28"/>
        </w:numPr>
        <w:tabs>
          <w:tab w:val="clear" w:pos="720"/>
          <w:tab w:val="num" w:pos="990"/>
        </w:tabs>
        <w:spacing w:after="0" w:line="240" w:lineRule="auto"/>
        <w:ind w:left="990" w:right="-720" w:firstLine="0"/>
        <w:rPr>
          <w:sz w:val="24"/>
          <w:szCs w:val="24"/>
          <w:lang w:val="sr-Latn-CS"/>
        </w:rPr>
      </w:pPr>
      <w:r w:rsidRPr="00FA6690">
        <w:rPr>
          <w:sz w:val="24"/>
          <w:szCs w:val="24"/>
          <w:lang w:val="sr-Latn-CS"/>
        </w:rPr>
        <w:t>Razmnožavanje virusa</w:t>
      </w:r>
    </w:p>
    <w:p w:rsidR="00FA6690" w:rsidRPr="00FA6690" w:rsidRDefault="00FA6690" w:rsidP="00FA6690">
      <w:pPr>
        <w:numPr>
          <w:ilvl w:val="0"/>
          <w:numId w:val="28"/>
        </w:numPr>
        <w:tabs>
          <w:tab w:val="clear" w:pos="720"/>
          <w:tab w:val="num" w:pos="990"/>
        </w:tabs>
        <w:spacing w:after="0" w:line="240" w:lineRule="auto"/>
        <w:ind w:left="990" w:right="-720" w:firstLine="0"/>
        <w:rPr>
          <w:sz w:val="24"/>
          <w:szCs w:val="24"/>
          <w:lang w:val="sr-Latn-CS"/>
        </w:rPr>
      </w:pPr>
      <w:r w:rsidRPr="00FA6690">
        <w:rPr>
          <w:sz w:val="24"/>
          <w:szCs w:val="24"/>
          <w:lang w:val="sr-Latn-CS"/>
        </w:rPr>
        <w:t>Dejstvo virusa na ćeliju,inkluzije,interferencija virusa,selektivnost i tropizam virusa. Patogeneza virusnih infekcija</w:t>
      </w:r>
    </w:p>
    <w:p w:rsidR="00FA6690" w:rsidRPr="00FA6690" w:rsidRDefault="00FA6690" w:rsidP="00FA6690">
      <w:pPr>
        <w:numPr>
          <w:ilvl w:val="0"/>
          <w:numId w:val="28"/>
        </w:numPr>
        <w:tabs>
          <w:tab w:val="clear" w:pos="720"/>
          <w:tab w:val="num" w:pos="990"/>
        </w:tabs>
        <w:spacing w:after="0" w:line="240" w:lineRule="auto"/>
        <w:ind w:left="990" w:right="-720" w:firstLine="0"/>
        <w:rPr>
          <w:sz w:val="24"/>
          <w:szCs w:val="24"/>
          <w:lang w:val="sr-Latn-CS"/>
        </w:rPr>
      </w:pPr>
      <w:r w:rsidRPr="00FA6690">
        <w:rPr>
          <w:sz w:val="24"/>
          <w:szCs w:val="24"/>
          <w:lang w:val="sr-Latn-CS"/>
        </w:rPr>
        <w:t>Virus gripa</w:t>
      </w:r>
    </w:p>
    <w:p w:rsidR="00FA6690" w:rsidRPr="00FA6690" w:rsidRDefault="00FA6690" w:rsidP="00FA6690">
      <w:pPr>
        <w:numPr>
          <w:ilvl w:val="0"/>
          <w:numId w:val="28"/>
        </w:numPr>
        <w:tabs>
          <w:tab w:val="clear" w:pos="720"/>
          <w:tab w:val="num" w:pos="990"/>
        </w:tabs>
        <w:spacing w:after="0" w:line="240" w:lineRule="auto"/>
        <w:ind w:left="990" w:right="-720" w:firstLine="0"/>
        <w:rPr>
          <w:sz w:val="24"/>
          <w:szCs w:val="24"/>
          <w:lang w:val="sr-Latn-CS"/>
        </w:rPr>
      </w:pPr>
      <w:r w:rsidRPr="00FA6690">
        <w:rPr>
          <w:sz w:val="24"/>
          <w:szCs w:val="24"/>
          <w:lang w:val="sr-Latn-CS"/>
        </w:rPr>
        <w:t>Virus zauški; virus morbila; virus variole i virus hepatitisa</w:t>
      </w:r>
    </w:p>
    <w:p w:rsidR="00FA6690" w:rsidRPr="00FA6690" w:rsidRDefault="00FA6690" w:rsidP="00FA6690">
      <w:pPr>
        <w:numPr>
          <w:ilvl w:val="0"/>
          <w:numId w:val="28"/>
        </w:numPr>
        <w:tabs>
          <w:tab w:val="clear" w:pos="720"/>
          <w:tab w:val="num" w:pos="990"/>
        </w:tabs>
        <w:spacing w:after="0" w:line="240" w:lineRule="auto"/>
        <w:ind w:left="990" w:right="-720" w:firstLine="0"/>
        <w:rPr>
          <w:sz w:val="24"/>
          <w:szCs w:val="24"/>
          <w:lang w:val="sr-Latn-CS"/>
        </w:rPr>
      </w:pPr>
      <w:r w:rsidRPr="00FA6690">
        <w:rPr>
          <w:sz w:val="24"/>
          <w:szCs w:val="24"/>
          <w:lang w:val="sr-Latn-CS"/>
        </w:rPr>
        <w:t>Virus besnila; virus rubele</w:t>
      </w:r>
    </w:p>
    <w:p w:rsidR="00FA6690" w:rsidRPr="00FA6690" w:rsidRDefault="00FA6690" w:rsidP="00FA6690">
      <w:pPr>
        <w:numPr>
          <w:ilvl w:val="0"/>
          <w:numId w:val="28"/>
        </w:numPr>
        <w:tabs>
          <w:tab w:val="clear" w:pos="720"/>
          <w:tab w:val="num" w:pos="990"/>
        </w:tabs>
        <w:spacing w:after="0" w:line="240" w:lineRule="auto"/>
        <w:ind w:left="990" w:right="-720" w:firstLine="0"/>
        <w:rPr>
          <w:sz w:val="24"/>
          <w:szCs w:val="24"/>
          <w:lang w:val="sr-Latn-CS"/>
        </w:rPr>
      </w:pPr>
      <w:r w:rsidRPr="00FA6690">
        <w:rPr>
          <w:sz w:val="24"/>
          <w:szCs w:val="24"/>
          <w:lang w:val="sr-Latn-CS"/>
        </w:rPr>
        <w:t>Adenovirusi</w:t>
      </w:r>
    </w:p>
    <w:p w:rsidR="00FA6690" w:rsidRPr="00FA6690" w:rsidRDefault="00FA6690" w:rsidP="00FA6690">
      <w:pPr>
        <w:numPr>
          <w:ilvl w:val="0"/>
          <w:numId w:val="28"/>
        </w:numPr>
        <w:tabs>
          <w:tab w:val="clear" w:pos="720"/>
          <w:tab w:val="num" w:pos="990"/>
        </w:tabs>
        <w:spacing w:after="0" w:line="240" w:lineRule="auto"/>
        <w:ind w:left="990" w:right="-720" w:firstLine="0"/>
        <w:rPr>
          <w:sz w:val="24"/>
          <w:szCs w:val="24"/>
          <w:lang w:val="sr-Latn-CS"/>
        </w:rPr>
      </w:pPr>
      <w:r w:rsidRPr="00FA6690">
        <w:rPr>
          <w:sz w:val="24"/>
          <w:szCs w:val="24"/>
          <w:lang w:val="sr-Latn-CS"/>
        </w:rPr>
        <w:t>Herpes virusi</w:t>
      </w:r>
    </w:p>
    <w:p w:rsidR="00FA6690" w:rsidRPr="00FA6690" w:rsidRDefault="00FA6690" w:rsidP="00FA6690">
      <w:pPr>
        <w:tabs>
          <w:tab w:val="num" w:pos="990"/>
        </w:tabs>
        <w:ind w:left="990" w:right="-720"/>
        <w:rPr>
          <w:sz w:val="24"/>
          <w:szCs w:val="24"/>
          <w:lang w:val="sr-Latn-CS"/>
        </w:rPr>
      </w:pPr>
    </w:p>
    <w:p w:rsidR="00FA6690" w:rsidRPr="00FA6690" w:rsidRDefault="00FA6690" w:rsidP="00FA6690">
      <w:pPr>
        <w:tabs>
          <w:tab w:val="num" w:pos="990"/>
        </w:tabs>
        <w:ind w:right="-720"/>
        <w:rPr>
          <w:b/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                  </w:t>
      </w:r>
      <w:r w:rsidRPr="00FA6690">
        <w:rPr>
          <w:sz w:val="24"/>
          <w:szCs w:val="24"/>
          <w:lang w:val="sr-Latn-CS"/>
        </w:rPr>
        <w:t xml:space="preserve"> </w:t>
      </w:r>
      <w:r w:rsidRPr="00FA6690">
        <w:rPr>
          <w:b/>
          <w:sz w:val="24"/>
          <w:szCs w:val="24"/>
          <w:lang w:val="sr-Latn-CS"/>
        </w:rPr>
        <w:t>VEŽBE:</w:t>
      </w:r>
    </w:p>
    <w:p w:rsidR="00FA6690" w:rsidRPr="00FA6690" w:rsidRDefault="00FA6690" w:rsidP="00FA6690">
      <w:pPr>
        <w:numPr>
          <w:ilvl w:val="0"/>
          <w:numId w:val="29"/>
        </w:numPr>
        <w:tabs>
          <w:tab w:val="clear" w:pos="720"/>
          <w:tab w:val="num" w:pos="990"/>
        </w:tabs>
        <w:spacing w:after="0" w:line="240" w:lineRule="auto"/>
        <w:ind w:left="990" w:right="-720" w:firstLine="0"/>
        <w:rPr>
          <w:sz w:val="24"/>
          <w:szCs w:val="24"/>
          <w:lang w:val="sr-Latn-CS"/>
        </w:rPr>
      </w:pPr>
      <w:r w:rsidRPr="00FA6690">
        <w:rPr>
          <w:sz w:val="24"/>
          <w:szCs w:val="24"/>
          <w:lang w:val="sr-Latn-CS"/>
        </w:rPr>
        <w:t>Bris guše i nosa</w:t>
      </w:r>
    </w:p>
    <w:p w:rsidR="00FA6690" w:rsidRPr="00FA6690" w:rsidRDefault="00FA6690" w:rsidP="00FA6690">
      <w:pPr>
        <w:numPr>
          <w:ilvl w:val="0"/>
          <w:numId w:val="29"/>
        </w:numPr>
        <w:tabs>
          <w:tab w:val="clear" w:pos="720"/>
          <w:tab w:val="num" w:pos="990"/>
        </w:tabs>
        <w:spacing w:after="0" w:line="240" w:lineRule="auto"/>
        <w:ind w:left="990" w:right="-720" w:firstLine="0"/>
        <w:rPr>
          <w:sz w:val="24"/>
          <w:szCs w:val="24"/>
          <w:lang w:val="sr-Latn-CS"/>
        </w:rPr>
      </w:pPr>
      <w:r w:rsidRPr="00FA6690">
        <w:rPr>
          <w:sz w:val="24"/>
          <w:szCs w:val="24"/>
          <w:lang w:val="sr-Latn-CS"/>
        </w:rPr>
        <w:t>Serološka dijagnoza streptokoknih infekcija (ASTO-test)</w:t>
      </w:r>
    </w:p>
    <w:p w:rsidR="00FA6690" w:rsidRPr="00FA6690" w:rsidRDefault="00FA6690" w:rsidP="00FA6690">
      <w:pPr>
        <w:numPr>
          <w:ilvl w:val="0"/>
          <w:numId w:val="29"/>
        </w:numPr>
        <w:tabs>
          <w:tab w:val="clear" w:pos="720"/>
          <w:tab w:val="num" w:pos="990"/>
        </w:tabs>
        <w:spacing w:after="0" w:line="240" w:lineRule="auto"/>
        <w:ind w:left="990" w:right="-720" w:firstLine="0"/>
        <w:rPr>
          <w:sz w:val="24"/>
          <w:szCs w:val="24"/>
          <w:lang w:val="sr-Latn-CS"/>
        </w:rPr>
      </w:pPr>
      <w:r w:rsidRPr="00FA6690">
        <w:rPr>
          <w:sz w:val="24"/>
          <w:szCs w:val="24"/>
          <w:lang w:val="sr-Latn-CS"/>
        </w:rPr>
        <w:t>Bris uretre,vagine i grlića materice – pravljenje preparata,bojenje,mikroskopiranje</w:t>
      </w:r>
    </w:p>
    <w:p w:rsidR="00FA6690" w:rsidRPr="00FA6690" w:rsidRDefault="00FA6690" w:rsidP="00FA6690">
      <w:pPr>
        <w:numPr>
          <w:ilvl w:val="0"/>
          <w:numId w:val="29"/>
        </w:numPr>
        <w:tabs>
          <w:tab w:val="clear" w:pos="720"/>
          <w:tab w:val="num" w:pos="990"/>
        </w:tabs>
        <w:spacing w:after="0" w:line="240" w:lineRule="auto"/>
        <w:ind w:left="990" w:right="-720" w:firstLine="0"/>
        <w:rPr>
          <w:sz w:val="24"/>
          <w:szCs w:val="24"/>
          <w:lang w:val="sr-Latn-CS"/>
        </w:rPr>
      </w:pPr>
      <w:r w:rsidRPr="00FA6690">
        <w:rPr>
          <w:sz w:val="24"/>
          <w:szCs w:val="24"/>
          <w:lang w:val="sr-Latn-CS"/>
        </w:rPr>
        <w:t>Obrada likvora</w:t>
      </w:r>
    </w:p>
    <w:p w:rsidR="00FA6690" w:rsidRPr="00FA6690" w:rsidRDefault="00FA6690" w:rsidP="00FA6690">
      <w:pPr>
        <w:numPr>
          <w:ilvl w:val="0"/>
          <w:numId w:val="29"/>
        </w:numPr>
        <w:tabs>
          <w:tab w:val="clear" w:pos="720"/>
          <w:tab w:val="num" w:pos="990"/>
        </w:tabs>
        <w:spacing w:after="0" w:line="240" w:lineRule="auto"/>
        <w:ind w:left="990" w:right="-720" w:firstLine="0"/>
        <w:rPr>
          <w:sz w:val="24"/>
          <w:szCs w:val="24"/>
          <w:lang w:val="sr-Latn-CS"/>
        </w:rPr>
      </w:pPr>
      <w:r w:rsidRPr="00FA6690">
        <w:rPr>
          <w:sz w:val="24"/>
          <w:szCs w:val="24"/>
          <w:lang w:val="sr-Latn-CS"/>
        </w:rPr>
        <w:t>Zasejavanje materijala na Lowensteinovu podlogu</w:t>
      </w:r>
    </w:p>
    <w:p w:rsidR="00FA6690" w:rsidRPr="00FA6690" w:rsidRDefault="00FA6690" w:rsidP="00FA6690">
      <w:pPr>
        <w:numPr>
          <w:ilvl w:val="0"/>
          <w:numId w:val="29"/>
        </w:numPr>
        <w:tabs>
          <w:tab w:val="clear" w:pos="720"/>
          <w:tab w:val="num" w:pos="990"/>
        </w:tabs>
        <w:spacing w:after="0" w:line="240" w:lineRule="auto"/>
        <w:ind w:left="990" w:right="-720" w:firstLine="0"/>
        <w:rPr>
          <w:sz w:val="24"/>
          <w:szCs w:val="24"/>
          <w:lang w:val="sr-Latn-CS"/>
        </w:rPr>
      </w:pPr>
      <w:r w:rsidRPr="00FA6690">
        <w:rPr>
          <w:sz w:val="24"/>
          <w:szCs w:val="24"/>
          <w:lang w:val="sr-Latn-CS"/>
        </w:rPr>
        <w:t>Uzimanje,evidencija i obrada materijala kod salmoneloza: krv,izmet,mokraća,sekreti i ekskreti</w:t>
      </w:r>
    </w:p>
    <w:p w:rsidR="00FA6690" w:rsidRPr="00FA6690" w:rsidRDefault="00FA6690" w:rsidP="00FA6690">
      <w:pPr>
        <w:numPr>
          <w:ilvl w:val="0"/>
          <w:numId w:val="29"/>
        </w:numPr>
        <w:tabs>
          <w:tab w:val="clear" w:pos="720"/>
          <w:tab w:val="num" w:pos="990"/>
        </w:tabs>
        <w:spacing w:after="0" w:line="240" w:lineRule="auto"/>
        <w:ind w:left="990" w:right="-720" w:firstLine="0"/>
        <w:rPr>
          <w:sz w:val="24"/>
          <w:szCs w:val="24"/>
          <w:lang w:val="sr-Latn-CS"/>
        </w:rPr>
      </w:pPr>
      <w:r w:rsidRPr="00FA6690">
        <w:rPr>
          <w:sz w:val="24"/>
          <w:szCs w:val="24"/>
          <w:lang w:val="sr-Latn-CS"/>
        </w:rPr>
        <w:t>Alimentarne toksikoinfekcije – uzimanje materijala,evidencija i obrada</w:t>
      </w:r>
    </w:p>
    <w:p w:rsidR="00FA6690" w:rsidRPr="00FA6690" w:rsidRDefault="00FA6690" w:rsidP="00FA6690">
      <w:pPr>
        <w:numPr>
          <w:ilvl w:val="0"/>
          <w:numId w:val="29"/>
        </w:numPr>
        <w:tabs>
          <w:tab w:val="clear" w:pos="720"/>
          <w:tab w:val="num" w:pos="990"/>
        </w:tabs>
        <w:spacing w:after="0" w:line="240" w:lineRule="auto"/>
        <w:ind w:left="990" w:right="-720" w:firstLine="0"/>
        <w:rPr>
          <w:sz w:val="24"/>
          <w:szCs w:val="24"/>
          <w:lang w:val="sr-Latn-CS"/>
        </w:rPr>
      </w:pPr>
      <w:r w:rsidRPr="00FA6690">
        <w:rPr>
          <w:sz w:val="24"/>
          <w:szCs w:val="24"/>
          <w:lang w:val="sr-Latn-CS"/>
        </w:rPr>
        <w:t>Uzimanje i obrada stolice i rektalnog brisa radi pregleda na šigele</w:t>
      </w:r>
    </w:p>
    <w:p w:rsidR="00F849F2" w:rsidRDefault="00FA6690" w:rsidP="00FA6690">
      <w:pPr>
        <w:numPr>
          <w:ilvl w:val="0"/>
          <w:numId w:val="29"/>
        </w:numPr>
        <w:tabs>
          <w:tab w:val="clear" w:pos="720"/>
          <w:tab w:val="num" w:pos="990"/>
        </w:tabs>
        <w:spacing w:after="0" w:line="240" w:lineRule="auto"/>
        <w:ind w:left="990" w:right="-720" w:firstLine="0"/>
        <w:rPr>
          <w:sz w:val="24"/>
          <w:szCs w:val="24"/>
          <w:lang w:val="sr-Latn-CS"/>
        </w:rPr>
      </w:pPr>
      <w:r w:rsidRPr="00FA6690">
        <w:rPr>
          <w:sz w:val="24"/>
          <w:szCs w:val="24"/>
          <w:lang w:val="sr-Latn-CS"/>
        </w:rPr>
        <w:t xml:space="preserve">Uzimanje,evidencija i obrada materijala za izvođenje seroloških reakcija u dijagnostici luesa. </w:t>
      </w:r>
    </w:p>
    <w:p w:rsidR="00FA6690" w:rsidRPr="00FA6690" w:rsidRDefault="00F849F2" w:rsidP="00F849F2">
      <w:pPr>
        <w:spacing w:after="0" w:line="240" w:lineRule="auto"/>
        <w:ind w:left="990" w:right="-72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        </w:t>
      </w:r>
      <w:bookmarkStart w:id="0" w:name="_GoBack"/>
      <w:bookmarkEnd w:id="0"/>
      <w:r w:rsidR="00FA6690" w:rsidRPr="00FA6690">
        <w:rPr>
          <w:sz w:val="24"/>
          <w:szCs w:val="24"/>
          <w:lang w:val="sr-Latn-CS"/>
        </w:rPr>
        <w:t>Kolmerova reakcija</w:t>
      </w:r>
    </w:p>
    <w:p w:rsidR="00FA6690" w:rsidRPr="00FA6690" w:rsidRDefault="00FA6690" w:rsidP="00FA6690">
      <w:pPr>
        <w:numPr>
          <w:ilvl w:val="0"/>
          <w:numId w:val="29"/>
        </w:numPr>
        <w:tabs>
          <w:tab w:val="clear" w:pos="720"/>
          <w:tab w:val="num" w:pos="990"/>
        </w:tabs>
        <w:spacing w:after="0" w:line="240" w:lineRule="auto"/>
        <w:ind w:left="990" w:right="-720" w:firstLine="0"/>
        <w:rPr>
          <w:sz w:val="24"/>
          <w:szCs w:val="24"/>
          <w:lang w:val="sr-Latn-CS"/>
        </w:rPr>
      </w:pPr>
      <w:r w:rsidRPr="00FA6690">
        <w:rPr>
          <w:sz w:val="24"/>
          <w:szCs w:val="24"/>
          <w:lang w:val="sr-Latn-CS"/>
        </w:rPr>
        <w:t>Uzimanje krvi za hemokulturu i urina za urinokulturu – zasejavanje na hranljive podloge. Ispitivanje rezistencije (antibiogram)</w:t>
      </w: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760E65"/>
    <w:multiLevelType w:val="hybridMultilevel"/>
    <w:tmpl w:val="FB4072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DE577B"/>
    <w:multiLevelType w:val="hybridMultilevel"/>
    <w:tmpl w:val="10B2DB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4"/>
  </w:num>
  <w:num w:numId="3">
    <w:abstractNumId w:val="4"/>
  </w:num>
  <w:num w:numId="4">
    <w:abstractNumId w:val="4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23"/>
  </w:num>
  <w:num w:numId="7">
    <w:abstractNumId w:val="6"/>
  </w:num>
  <w:num w:numId="8">
    <w:abstractNumId w:val="13"/>
  </w:num>
  <w:num w:numId="9">
    <w:abstractNumId w:val="5"/>
  </w:num>
  <w:num w:numId="10">
    <w:abstractNumId w:val="12"/>
  </w:num>
  <w:num w:numId="11">
    <w:abstractNumId w:val="14"/>
  </w:num>
  <w:num w:numId="12">
    <w:abstractNumId w:val="16"/>
  </w:num>
  <w:num w:numId="13">
    <w:abstractNumId w:val="26"/>
  </w:num>
  <w:num w:numId="14">
    <w:abstractNumId w:val="10"/>
  </w:num>
  <w:num w:numId="15">
    <w:abstractNumId w:val="25"/>
  </w:num>
  <w:num w:numId="16">
    <w:abstractNumId w:val="7"/>
  </w:num>
  <w:num w:numId="17">
    <w:abstractNumId w:val="1"/>
  </w:num>
  <w:num w:numId="18">
    <w:abstractNumId w:val="19"/>
  </w:num>
  <w:num w:numId="19">
    <w:abstractNumId w:val="20"/>
  </w:num>
  <w:num w:numId="20">
    <w:abstractNumId w:val="22"/>
  </w:num>
  <w:num w:numId="21">
    <w:abstractNumId w:val="9"/>
  </w:num>
  <w:num w:numId="22">
    <w:abstractNumId w:val="0"/>
  </w:num>
  <w:num w:numId="23">
    <w:abstractNumId w:val="17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"/>
  </w:num>
  <w:num w:numId="27">
    <w:abstractNumId w:val="2"/>
  </w:num>
  <w:num w:numId="28">
    <w:abstractNumId w:val="21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757E2"/>
    <w:rsid w:val="00086D7F"/>
    <w:rsid w:val="00090017"/>
    <w:rsid w:val="000D1096"/>
    <w:rsid w:val="001043EE"/>
    <w:rsid w:val="00104483"/>
    <w:rsid w:val="00116242"/>
    <w:rsid w:val="001B5F48"/>
    <w:rsid w:val="001E3D40"/>
    <w:rsid w:val="00210387"/>
    <w:rsid w:val="002215D9"/>
    <w:rsid w:val="002434AC"/>
    <w:rsid w:val="00252EB8"/>
    <w:rsid w:val="002602EB"/>
    <w:rsid w:val="00266417"/>
    <w:rsid w:val="0028583C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733CE"/>
    <w:rsid w:val="004779C6"/>
    <w:rsid w:val="004A53DF"/>
    <w:rsid w:val="004C6697"/>
    <w:rsid w:val="004D0552"/>
    <w:rsid w:val="004D5317"/>
    <w:rsid w:val="004E176D"/>
    <w:rsid w:val="004F3056"/>
    <w:rsid w:val="00521FEB"/>
    <w:rsid w:val="00556011"/>
    <w:rsid w:val="00560A98"/>
    <w:rsid w:val="005807B2"/>
    <w:rsid w:val="005B3C93"/>
    <w:rsid w:val="005E42D3"/>
    <w:rsid w:val="00604D78"/>
    <w:rsid w:val="006C6242"/>
    <w:rsid w:val="006F2391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E88"/>
    <w:rsid w:val="00A406B3"/>
    <w:rsid w:val="00A90765"/>
    <w:rsid w:val="00AB276F"/>
    <w:rsid w:val="00AD5A1B"/>
    <w:rsid w:val="00B80586"/>
    <w:rsid w:val="00B971FB"/>
    <w:rsid w:val="00BA0655"/>
    <w:rsid w:val="00C13196"/>
    <w:rsid w:val="00C30A1F"/>
    <w:rsid w:val="00C45BA4"/>
    <w:rsid w:val="00CE7227"/>
    <w:rsid w:val="00CF55B2"/>
    <w:rsid w:val="00D00969"/>
    <w:rsid w:val="00DC5377"/>
    <w:rsid w:val="00DD642B"/>
    <w:rsid w:val="00DF05D5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849F2"/>
    <w:rsid w:val="00FA6690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C2A5D7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44533-8E39-4E07-BE15-16D7FB22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1716</Characters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2016-02-16T11:51:00Z</dcterms:created>
  <dcterms:modified xsi:type="dcterms:W3CDTF">2016-02-16T11:51:00Z</dcterms:modified>
</cp:coreProperties>
</file>