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09035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90351">
                    <w:rPr>
                      <w:b/>
                      <w:bCs/>
                      <w:caps/>
                      <w:sz w:val="72"/>
                      <w:szCs w:val="72"/>
                    </w:rPr>
                    <w:t>hirurgija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A218F7" w:rsidRDefault="009B5E88" w:rsidP="00770F1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707F87">
        <w:rPr>
          <w:b/>
          <w:sz w:val="32"/>
          <w:szCs w:val="32"/>
        </w:rPr>
        <w:t>I</w:t>
      </w:r>
      <w:proofErr w:type="spellEnd"/>
      <w:r w:rsidR="00707F87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DB5A20" w:rsidRDefault="00DB5A20" w:rsidP="00770F18">
      <w:pPr>
        <w:spacing w:after="0"/>
        <w:ind w:firstLine="706"/>
        <w:rPr>
          <w:b/>
        </w:rPr>
      </w:pPr>
      <w:r>
        <w:rPr>
          <w:b/>
          <w:sz w:val="32"/>
          <w:szCs w:val="32"/>
        </w:rPr>
        <w:t xml:space="preserve">   </w:t>
      </w:r>
      <w:proofErr w:type="spellStart"/>
      <w:r w:rsidRPr="00DB5A20">
        <w:rPr>
          <w:b/>
          <w:sz w:val="32"/>
          <w:szCs w:val="32"/>
        </w:rPr>
        <w:t>Udžbenik</w:t>
      </w:r>
      <w:proofErr w:type="spellEnd"/>
      <w:r w:rsidRPr="00DB5A20">
        <w:rPr>
          <w:b/>
          <w:sz w:val="32"/>
          <w:szCs w:val="32"/>
        </w:rPr>
        <w:t>:</w:t>
      </w:r>
      <w:r w:rsidR="00874E43">
        <w:rPr>
          <w:b/>
        </w:rPr>
        <w:t xml:space="preserve">  </w:t>
      </w:r>
      <w:proofErr w:type="spellStart"/>
      <w:r w:rsidR="00090351" w:rsidRPr="00090351">
        <w:rPr>
          <w:rFonts w:asciiTheme="minorHAnsi" w:hAnsiTheme="minorHAnsi"/>
          <w:sz w:val="28"/>
          <w:szCs w:val="28"/>
        </w:rPr>
        <w:t>Hirurgija</w:t>
      </w:r>
      <w:proofErr w:type="spellEnd"/>
      <w:r w:rsidR="00090351" w:rsidRPr="0009035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90351" w:rsidRPr="00090351">
        <w:rPr>
          <w:rFonts w:asciiTheme="minorHAnsi" w:hAnsiTheme="minorHAnsi"/>
          <w:sz w:val="28"/>
          <w:szCs w:val="28"/>
        </w:rPr>
        <w:t>za</w:t>
      </w:r>
      <w:proofErr w:type="spellEnd"/>
      <w:r w:rsidR="00090351" w:rsidRPr="0009035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90351" w:rsidRPr="00090351">
        <w:rPr>
          <w:rFonts w:asciiTheme="minorHAnsi" w:hAnsiTheme="minorHAnsi"/>
          <w:sz w:val="28"/>
          <w:szCs w:val="28"/>
        </w:rPr>
        <w:t>treći</w:t>
      </w:r>
      <w:proofErr w:type="spellEnd"/>
      <w:r w:rsidR="00090351" w:rsidRPr="0009035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90351" w:rsidRPr="00090351">
        <w:rPr>
          <w:rFonts w:asciiTheme="minorHAnsi" w:hAnsiTheme="minorHAnsi"/>
          <w:sz w:val="28"/>
          <w:szCs w:val="28"/>
        </w:rPr>
        <w:t>razred</w:t>
      </w:r>
      <w:proofErr w:type="spellEnd"/>
      <w:r w:rsidR="00090351" w:rsidRPr="0009035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90351" w:rsidRPr="00090351">
        <w:rPr>
          <w:rFonts w:asciiTheme="minorHAnsi" w:hAnsiTheme="minorHAnsi"/>
          <w:sz w:val="28"/>
          <w:szCs w:val="28"/>
        </w:rPr>
        <w:t>medicinske</w:t>
      </w:r>
      <w:proofErr w:type="spellEnd"/>
      <w:r w:rsidR="00090351" w:rsidRPr="0009035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90351" w:rsidRPr="00090351">
        <w:rPr>
          <w:rFonts w:asciiTheme="minorHAnsi" w:hAnsiTheme="minorHAnsi"/>
          <w:sz w:val="28"/>
          <w:szCs w:val="28"/>
        </w:rPr>
        <w:t>škole</w:t>
      </w:r>
      <w:proofErr w:type="spellEnd"/>
    </w:p>
    <w:p w:rsidR="00DB5A20" w:rsidRPr="00510276" w:rsidRDefault="00DB5A20" w:rsidP="00770F18">
      <w:pPr>
        <w:spacing w:after="0"/>
        <w:ind w:firstLine="706"/>
        <w:rPr>
          <w:b/>
          <w:sz w:val="32"/>
          <w:szCs w:val="32"/>
        </w:rPr>
      </w:pPr>
      <w:r w:rsidRPr="00510276">
        <w:rPr>
          <w:b/>
          <w:sz w:val="32"/>
          <w:szCs w:val="32"/>
        </w:rPr>
        <w:t xml:space="preserve">   </w:t>
      </w:r>
      <w:proofErr w:type="spellStart"/>
      <w:r w:rsidRPr="00510276">
        <w:rPr>
          <w:b/>
          <w:sz w:val="32"/>
          <w:szCs w:val="32"/>
        </w:rPr>
        <w:t>Autori</w:t>
      </w:r>
      <w:proofErr w:type="spellEnd"/>
      <w:r w:rsidRPr="00510276">
        <w:rPr>
          <w:b/>
          <w:sz w:val="32"/>
          <w:szCs w:val="32"/>
        </w:rPr>
        <w:t>:</w:t>
      </w:r>
      <w:r w:rsidR="00874E43" w:rsidRPr="00510276">
        <w:rPr>
          <w:b/>
          <w:sz w:val="32"/>
          <w:szCs w:val="32"/>
        </w:rPr>
        <w:t xml:space="preserve"> </w:t>
      </w:r>
      <w:proofErr w:type="spellStart"/>
      <w:r w:rsidR="00090351" w:rsidRPr="00090351">
        <w:rPr>
          <w:rFonts w:asciiTheme="minorHAnsi" w:hAnsiTheme="minorHAnsi"/>
          <w:sz w:val="28"/>
          <w:szCs w:val="28"/>
        </w:rPr>
        <w:t>Zoran</w:t>
      </w:r>
      <w:proofErr w:type="spellEnd"/>
      <w:r w:rsidR="00090351" w:rsidRPr="0009035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90351" w:rsidRPr="00090351">
        <w:rPr>
          <w:rFonts w:asciiTheme="minorHAnsi" w:hAnsiTheme="minorHAnsi"/>
          <w:sz w:val="28"/>
          <w:szCs w:val="28"/>
        </w:rPr>
        <w:t>Komljenović</w:t>
      </w:r>
      <w:proofErr w:type="spellEnd"/>
      <w:r w:rsidR="00090351" w:rsidRPr="00090351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090351" w:rsidRPr="00090351">
        <w:rPr>
          <w:rFonts w:asciiTheme="minorHAnsi" w:hAnsiTheme="minorHAnsi"/>
          <w:sz w:val="28"/>
          <w:szCs w:val="28"/>
        </w:rPr>
        <w:t>Tomislav</w:t>
      </w:r>
      <w:proofErr w:type="spellEnd"/>
      <w:r w:rsidR="00090351" w:rsidRPr="0009035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90351" w:rsidRPr="00090351">
        <w:rPr>
          <w:rFonts w:asciiTheme="minorHAnsi" w:hAnsiTheme="minorHAnsi"/>
          <w:sz w:val="28"/>
          <w:szCs w:val="28"/>
        </w:rPr>
        <w:t>Ranđelović</w:t>
      </w:r>
      <w:proofErr w:type="spellEnd"/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090351" w:rsidRPr="00BD1FE6" w:rsidRDefault="00090351" w:rsidP="0009035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 w:rsidRPr="00BD1FE6">
        <w:rPr>
          <w:rFonts w:ascii="Times New Roman" w:hAnsi="Times New Roman"/>
        </w:rPr>
        <w:t>Sp</w:t>
      </w:r>
      <w:r>
        <w:rPr>
          <w:rFonts w:ascii="Times New Roman" w:hAnsi="Times New Roman"/>
        </w:rPr>
        <w:t>e</w:t>
      </w:r>
      <w:r w:rsidRPr="00BD1FE6">
        <w:rPr>
          <w:rFonts w:ascii="Times New Roman" w:hAnsi="Times New Roman"/>
        </w:rPr>
        <w:t>cifičnost</w:t>
      </w:r>
      <w:proofErr w:type="spellEnd"/>
      <w:r w:rsidRPr="00BD1FE6">
        <w:rPr>
          <w:rFonts w:ascii="Times New Roman" w:hAnsi="Times New Roman"/>
        </w:rPr>
        <w:t xml:space="preserve"> </w:t>
      </w:r>
      <w:proofErr w:type="spellStart"/>
      <w:r w:rsidRPr="00BD1FE6">
        <w:rPr>
          <w:rFonts w:ascii="Times New Roman" w:hAnsi="Times New Roman"/>
        </w:rPr>
        <w:t>i</w:t>
      </w:r>
      <w:proofErr w:type="spellEnd"/>
      <w:r w:rsidRPr="00BD1FE6">
        <w:rPr>
          <w:rFonts w:ascii="Times New Roman" w:hAnsi="Times New Roman"/>
        </w:rPr>
        <w:t xml:space="preserve"> </w:t>
      </w:r>
      <w:proofErr w:type="spellStart"/>
      <w:r w:rsidRPr="00BD1FE6">
        <w:rPr>
          <w:rFonts w:ascii="Times New Roman" w:hAnsi="Times New Roman"/>
        </w:rPr>
        <w:t>rada</w:t>
      </w:r>
      <w:proofErr w:type="spellEnd"/>
      <w:r w:rsidRPr="00BD1FE6">
        <w:rPr>
          <w:rFonts w:ascii="Times New Roman" w:hAnsi="Times New Roman"/>
        </w:rPr>
        <w:t xml:space="preserve"> </w:t>
      </w:r>
      <w:proofErr w:type="spellStart"/>
      <w:r w:rsidRPr="00BD1FE6">
        <w:rPr>
          <w:rFonts w:ascii="Times New Roman" w:hAnsi="Times New Roman"/>
        </w:rPr>
        <w:t>hirurške</w:t>
      </w:r>
      <w:proofErr w:type="spellEnd"/>
      <w:r w:rsidRPr="00BD1FE6">
        <w:rPr>
          <w:rFonts w:ascii="Times New Roman" w:hAnsi="Times New Roman"/>
        </w:rPr>
        <w:t xml:space="preserve"> </w:t>
      </w:r>
      <w:proofErr w:type="spellStart"/>
      <w:r w:rsidRPr="00BD1FE6">
        <w:rPr>
          <w:rFonts w:ascii="Times New Roman" w:hAnsi="Times New Roman"/>
        </w:rPr>
        <w:t>službe</w:t>
      </w:r>
      <w:proofErr w:type="spellEnd"/>
    </w:p>
    <w:p w:rsidR="00090351" w:rsidRDefault="00090351" w:rsidP="0009035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Metode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privremene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hemostaze</w:t>
      </w:r>
      <w:proofErr w:type="spellEnd"/>
    </w:p>
    <w:p w:rsidR="00090351" w:rsidRDefault="00090351" w:rsidP="0009035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Metode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definitivne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hemostaze</w:t>
      </w:r>
      <w:proofErr w:type="spellEnd"/>
    </w:p>
    <w:p w:rsidR="00090351" w:rsidRDefault="00090351" w:rsidP="0009035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Krvne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grupe</w:t>
      </w:r>
      <w:proofErr w:type="spellEnd"/>
    </w:p>
    <w:p w:rsidR="00090351" w:rsidRDefault="00090351" w:rsidP="0009035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Transfuzija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krvi</w:t>
      </w:r>
      <w:proofErr w:type="spellEnd"/>
    </w:p>
    <w:p w:rsidR="00090351" w:rsidRDefault="00090351" w:rsidP="0009035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Anamneza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bolesti</w:t>
      </w:r>
      <w:proofErr w:type="spellEnd"/>
    </w:p>
    <w:p w:rsidR="00090351" w:rsidRDefault="00090351" w:rsidP="0009035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Fizikalni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pregled</w:t>
      </w:r>
      <w:proofErr w:type="spellEnd"/>
    </w:p>
    <w:p w:rsidR="00090351" w:rsidRDefault="00090351" w:rsidP="0009035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Indikacije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kontraindikacije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operaciju</w:t>
      </w:r>
      <w:proofErr w:type="spellEnd"/>
    </w:p>
    <w:p w:rsidR="00090351" w:rsidRDefault="00090351" w:rsidP="0009035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Preoperativna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priprema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bolesnika</w:t>
      </w:r>
      <w:proofErr w:type="spellEnd"/>
    </w:p>
    <w:p w:rsidR="00090351" w:rsidRDefault="00090351" w:rsidP="0009035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Hipovolemijski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šok</w:t>
      </w:r>
      <w:proofErr w:type="spellEnd"/>
    </w:p>
    <w:p w:rsidR="00090351" w:rsidRDefault="00090351" w:rsidP="0009035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Kardiogeni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šok</w:t>
      </w:r>
      <w:proofErr w:type="spellEnd"/>
    </w:p>
    <w:p w:rsidR="00090351" w:rsidRDefault="00090351" w:rsidP="0009035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Postraumatski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šok</w:t>
      </w:r>
      <w:proofErr w:type="spellEnd"/>
    </w:p>
    <w:p w:rsidR="00090351" w:rsidRDefault="00090351" w:rsidP="0009035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Anestezija-definicija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podela</w:t>
      </w:r>
      <w:proofErr w:type="spellEnd"/>
    </w:p>
    <w:p w:rsidR="00090351" w:rsidRDefault="00090351" w:rsidP="0009035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Inhalaciona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anestezija</w:t>
      </w:r>
      <w:proofErr w:type="spellEnd"/>
    </w:p>
    <w:p w:rsidR="00090351" w:rsidRDefault="00090351" w:rsidP="0009035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Intravenska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anestezija</w:t>
      </w:r>
      <w:proofErr w:type="spellEnd"/>
    </w:p>
    <w:p w:rsidR="00090351" w:rsidRDefault="00090351" w:rsidP="0009035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Lokalna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anestezija</w:t>
      </w:r>
      <w:proofErr w:type="spellEnd"/>
    </w:p>
    <w:p w:rsidR="00090351" w:rsidRDefault="00090351" w:rsidP="0009035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Postoperativne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komplikacije</w:t>
      </w:r>
      <w:proofErr w:type="spellEnd"/>
    </w:p>
    <w:p w:rsidR="00090351" w:rsidRDefault="00090351" w:rsidP="0009035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Mehaničke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povrede</w:t>
      </w:r>
      <w:proofErr w:type="spellEnd"/>
    </w:p>
    <w:p w:rsidR="00090351" w:rsidRDefault="00090351" w:rsidP="0009035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Termičke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povrede</w:t>
      </w:r>
      <w:proofErr w:type="spellEnd"/>
    </w:p>
    <w:p w:rsidR="00090351" w:rsidRDefault="00090351" w:rsidP="0009035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Povrede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izazvane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električnom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energijom</w:t>
      </w:r>
      <w:proofErr w:type="spellEnd"/>
    </w:p>
    <w:p w:rsidR="00090351" w:rsidRDefault="00090351" w:rsidP="0009035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Klasifikacija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hirurška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obrada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rane</w:t>
      </w:r>
      <w:proofErr w:type="spellEnd"/>
    </w:p>
    <w:p w:rsidR="00090351" w:rsidRDefault="00090351" w:rsidP="0009035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Imobilizacija</w:t>
      </w:r>
      <w:proofErr w:type="spellEnd"/>
    </w:p>
    <w:p w:rsidR="00090351" w:rsidRDefault="00090351" w:rsidP="0009035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Infekcija</w:t>
      </w:r>
      <w:proofErr w:type="spellEnd"/>
    </w:p>
    <w:p w:rsidR="00090351" w:rsidRDefault="00090351" w:rsidP="0009035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Sepsa</w:t>
      </w:r>
      <w:proofErr w:type="spellEnd"/>
    </w:p>
    <w:p w:rsidR="00090351" w:rsidRPr="00BD1FE6" w:rsidRDefault="00090351" w:rsidP="00090351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Hirurško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lečenje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tumora</w:t>
      </w:r>
      <w:proofErr w:type="spellEnd"/>
    </w:p>
    <w:p w:rsidR="002215D9" w:rsidRPr="00FB6917" w:rsidRDefault="002215D9" w:rsidP="00707F87">
      <w:pPr>
        <w:spacing w:after="0"/>
        <w:rPr>
          <w:lang w:val="sr-Latn-CS"/>
        </w:rPr>
      </w:pPr>
    </w:p>
    <w:sectPr w:rsidR="002215D9" w:rsidRPr="00FB69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701C98"/>
    <w:multiLevelType w:val="hybridMultilevel"/>
    <w:tmpl w:val="765C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3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22"/>
  </w:num>
  <w:num w:numId="7">
    <w:abstractNumId w:val="3"/>
  </w:num>
  <w:num w:numId="8">
    <w:abstractNumId w:val="14"/>
  </w:num>
  <w:num w:numId="9">
    <w:abstractNumId w:val="2"/>
  </w:num>
  <w:num w:numId="10">
    <w:abstractNumId w:val="17"/>
  </w:num>
  <w:num w:numId="11">
    <w:abstractNumId w:val="9"/>
  </w:num>
  <w:num w:numId="12">
    <w:abstractNumId w:val="13"/>
  </w:num>
  <w:num w:numId="13">
    <w:abstractNumId w:val="11"/>
  </w:num>
  <w:num w:numId="14">
    <w:abstractNumId w:val="18"/>
  </w:num>
  <w:num w:numId="15">
    <w:abstractNumId w:val="21"/>
  </w:num>
  <w:num w:numId="16">
    <w:abstractNumId w:val="10"/>
  </w:num>
  <w:num w:numId="17">
    <w:abstractNumId w:val="1"/>
  </w:num>
  <w:num w:numId="18">
    <w:abstractNumId w:val="15"/>
  </w:num>
  <w:num w:numId="19">
    <w:abstractNumId w:val="2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7"/>
  </w:num>
  <w:num w:numId="23">
    <w:abstractNumId w:val="8"/>
  </w:num>
  <w:num w:numId="24">
    <w:abstractNumId w:val="16"/>
  </w:num>
  <w:num w:numId="25">
    <w:abstractNumId w:val="12"/>
  </w:num>
  <w:num w:numId="26">
    <w:abstractNumId w:val="5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90351"/>
    <w:rsid w:val="000C7F13"/>
    <w:rsid w:val="001043EE"/>
    <w:rsid w:val="0014661E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C6242"/>
    <w:rsid w:val="00707F87"/>
    <w:rsid w:val="007249D8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D00969"/>
    <w:rsid w:val="00D675C2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9BD8-0D62-4944-B26F-4A6F77EE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2016-02-06T08:45:00Z</cp:lastPrinted>
  <dcterms:created xsi:type="dcterms:W3CDTF">2016-02-06T10:15:00Z</dcterms:created>
  <dcterms:modified xsi:type="dcterms:W3CDTF">2016-02-06T10:15:00Z</dcterms:modified>
</cp:coreProperties>
</file>