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D7E7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D7E75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interna medicina 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07F87">
        <w:rPr>
          <w:b/>
          <w:sz w:val="32"/>
          <w:szCs w:val="32"/>
        </w:rPr>
        <w:t>I</w:t>
      </w:r>
      <w:proofErr w:type="spellEnd"/>
      <w:r w:rsidR="00707F8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DB5A20" w:rsidRDefault="00DB5A20" w:rsidP="00770F1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 w:rsidR="00874E43">
        <w:rPr>
          <w:b/>
        </w:rPr>
        <w:t xml:space="preserve"> </w:t>
      </w:r>
      <w:r w:rsidR="00794844">
        <w:t xml:space="preserve"> </w:t>
      </w:r>
      <w:r w:rsidR="00DD7E75" w:rsidRPr="00DD7E75">
        <w:rPr>
          <w:sz w:val="28"/>
          <w:szCs w:val="28"/>
          <w:lang w:val="sr-Latn-CS"/>
        </w:rPr>
        <w:t>Za 3. Razred medicinse škole</w:t>
      </w:r>
    </w:p>
    <w:p w:rsidR="00DB5A20" w:rsidRPr="00DD7E75" w:rsidRDefault="00DB5A20" w:rsidP="00770F18">
      <w:pPr>
        <w:spacing w:after="0"/>
        <w:ind w:firstLine="706"/>
        <w:rPr>
          <w:b/>
          <w:sz w:val="32"/>
          <w:szCs w:val="32"/>
        </w:rPr>
      </w:pPr>
      <w:r w:rsidRPr="00DD7E75">
        <w:rPr>
          <w:b/>
          <w:sz w:val="32"/>
          <w:szCs w:val="32"/>
        </w:rPr>
        <w:t xml:space="preserve">   </w:t>
      </w:r>
      <w:proofErr w:type="spellStart"/>
      <w:r w:rsidRPr="00DD7E75">
        <w:rPr>
          <w:b/>
          <w:sz w:val="32"/>
          <w:szCs w:val="32"/>
        </w:rPr>
        <w:t>Autori</w:t>
      </w:r>
      <w:proofErr w:type="spellEnd"/>
      <w:r w:rsidRPr="00DD7E75">
        <w:rPr>
          <w:b/>
          <w:sz w:val="32"/>
          <w:szCs w:val="32"/>
        </w:rPr>
        <w:t>:</w:t>
      </w:r>
      <w:r w:rsidR="00874E43" w:rsidRPr="00DD7E75">
        <w:rPr>
          <w:b/>
          <w:sz w:val="32"/>
          <w:szCs w:val="32"/>
        </w:rPr>
        <w:t xml:space="preserve"> </w:t>
      </w:r>
      <w:r w:rsidR="00DD7E75" w:rsidRPr="00DD7E75">
        <w:rPr>
          <w:sz w:val="28"/>
          <w:szCs w:val="28"/>
          <w:lang w:val="sr-Latn-CS"/>
        </w:rPr>
        <w:t>Jovan Teodorović i saradnici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DD7E75" w:rsidRDefault="00DD7E75" w:rsidP="00DD7E75">
      <w:pPr>
        <w:jc w:val="both"/>
        <w:rPr>
          <w:b/>
          <w:lang w:val="sr-Latn-CS"/>
        </w:rPr>
      </w:pPr>
      <w:r>
        <w:rPr>
          <w:b/>
          <w:lang w:val="sr-Latn-CS"/>
        </w:rPr>
        <w:t>1. Pulmologija</w:t>
      </w:r>
    </w:p>
    <w:p w:rsidR="00DD7E75" w:rsidRPr="00F30843" w:rsidRDefault="00DD7E75" w:rsidP="00DD7E75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Znaci i simptomi oboljenja respiratornog sistema</w:t>
      </w:r>
    </w:p>
    <w:p w:rsidR="00DD7E75" w:rsidRPr="00820F09" w:rsidRDefault="00DD7E75" w:rsidP="00DD7E75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Akutni bronhitis</w:t>
      </w:r>
    </w:p>
    <w:p w:rsidR="00DD7E75" w:rsidRPr="00820F09" w:rsidRDefault="00DD7E75" w:rsidP="00DD7E75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Pneumonija (primarna i sekundarna)</w:t>
      </w:r>
    </w:p>
    <w:p w:rsidR="00DD7E75" w:rsidRPr="00820F09" w:rsidRDefault="00DD7E75" w:rsidP="00DD7E75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Bronhiektazije i apsces pluća</w:t>
      </w:r>
    </w:p>
    <w:p w:rsidR="00DD7E75" w:rsidRPr="00820F09" w:rsidRDefault="00DD7E75" w:rsidP="00DD7E75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Bronhijalna astma (alergiska, nealergiska, mešovita)</w:t>
      </w:r>
    </w:p>
    <w:p w:rsidR="00DD7E75" w:rsidRPr="00820F09" w:rsidRDefault="00DD7E75" w:rsidP="00DD7E75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Status asmatikus</w:t>
      </w:r>
    </w:p>
    <w:p w:rsidR="00DD7E75" w:rsidRPr="00F30843" w:rsidRDefault="00DD7E75" w:rsidP="00DD7E75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Hronični opstruktivni bronhitis</w:t>
      </w:r>
    </w:p>
    <w:p w:rsidR="00DD7E75" w:rsidRPr="00820F09" w:rsidRDefault="00DD7E75" w:rsidP="00DD7E75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Hronična plućna insuficijencija</w:t>
      </w:r>
    </w:p>
    <w:p w:rsidR="00DD7E75" w:rsidRPr="00820F09" w:rsidRDefault="00DD7E75" w:rsidP="00DD7E75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Embolija i infarkt pluća</w:t>
      </w:r>
    </w:p>
    <w:p w:rsidR="00DD7E75" w:rsidRPr="00820F09" w:rsidRDefault="00DD7E75" w:rsidP="00DD7E75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 xml:space="preserve">Tuberkoloza pluća  </w:t>
      </w:r>
    </w:p>
    <w:p w:rsidR="00DD7E75" w:rsidRPr="00432B2E" w:rsidRDefault="00DD7E75" w:rsidP="00DD7E75">
      <w:pPr>
        <w:numPr>
          <w:ilvl w:val="0"/>
          <w:numId w:val="30"/>
        </w:numPr>
        <w:tabs>
          <w:tab w:val="clear" w:pos="720"/>
          <w:tab w:val="num" w:pos="114"/>
        </w:tabs>
        <w:spacing w:after="0" w:line="240" w:lineRule="auto"/>
        <w:ind w:left="342" w:firstLine="0"/>
        <w:jc w:val="both"/>
        <w:rPr>
          <w:b/>
          <w:lang w:val="sr-Latn-CS"/>
        </w:rPr>
      </w:pPr>
      <w:r>
        <w:rPr>
          <w:lang w:val="sr-Latn-CS"/>
        </w:rPr>
        <w:t>Zapaljenje plućne maramice -pleuritisi</w:t>
      </w:r>
    </w:p>
    <w:p w:rsidR="00DD7E75" w:rsidRDefault="00DD7E75" w:rsidP="00DD7E75">
      <w:pPr>
        <w:jc w:val="both"/>
        <w:rPr>
          <w:b/>
          <w:lang w:val="sr-Latn-CS"/>
        </w:rPr>
      </w:pPr>
    </w:p>
    <w:p w:rsidR="00DD7E75" w:rsidRDefault="00DD7E75" w:rsidP="00DD7E75">
      <w:pPr>
        <w:jc w:val="both"/>
        <w:rPr>
          <w:b/>
          <w:lang w:val="sr-Latn-CS"/>
        </w:rPr>
      </w:pPr>
      <w:r>
        <w:rPr>
          <w:b/>
          <w:lang w:val="sr-Latn-CS"/>
        </w:rPr>
        <w:t>2. Bolesti KVS</w:t>
      </w:r>
    </w:p>
    <w:p w:rsidR="00DD7E75" w:rsidRDefault="00DD7E75" w:rsidP="00DD7E75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Stečene srčane mane</w:t>
      </w:r>
    </w:p>
    <w:p w:rsidR="00DD7E75" w:rsidRDefault="00DD7E75" w:rsidP="00DD7E75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Insuficijencija srca </w:t>
      </w:r>
    </w:p>
    <w:p w:rsidR="00DD7E75" w:rsidRDefault="00DD7E75" w:rsidP="00DD7E75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Plućni edem </w:t>
      </w:r>
    </w:p>
    <w:p w:rsidR="00DD7E75" w:rsidRDefault="00DD7E75" w:rsidP="00DD7E75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Endokarditis </w:t>
      </w:r>
    </w:p>
    <w:p w:rsidR="00DD7E75" w:rsidRDefault="00DD7E75" w:rsidP="00DD7E75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lastRenderedPageBreak/>
        <w:t>Miokarditis</w:t>
      </w:r>
    </w:p>
    <w:p w:rsidR="00DD7E75" w:rsidRDefault="00DD7E75" w:rsidP="00DD7E75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Perikarditis (akutni i hronični)</w:t>
      </w:r>
    </w:p>
    <w:p w:rsidR="00DD7E75" w:rsidRDefault="00DD7E75" w:rsidP="00DD7E75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Angina pektoris</w:t>
      </w:r>
    </w:p>
    <w:p w:rsidR="00DD7E75" w:rsidRDefault="00DD7E75" w:rsidP="00DD7E75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Infarkt miokarda</w:t>
      </w:r>
    </w:p>
    <w:p w:rsidR="00DD7E75" w:rsidRDefault="00DD7E75" w:rsidP="00DD7E75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Kardiomiopatije</w:t>
      </w:r>
    </w:p>
    <w:p w:rsidR="00DD7E75" w:rsidRDefault="00DD7E75" w:rsidP="00DD7E75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Arterijska hipertenzija</w:t>
      </w:r>
    </w:p>
    <w:p w:rsidR="00DD7E75" w:rsidRDefault="00DD7E75" w:rsidP="00DD7E75">
      <w:pPr>
        <w:numPr>
          <w:ilvl w:val="0"/>
          <w:numId w:val="3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Poremećaji srčanog ritma</w:t>
      </w:r>
    </w:p>
    <w:p w:rsidR="00DD7E75" w:rsidRDefault="00DD7E75" w:rsidP="00DD7E75">
      <w:pPr>
        <w:jc w:val="both"/>
        <w:rPr>
          <w:b/>
          <w:lang w:val="sr-Latn-CS"/>
        </w:rPr>
      </w:pPr>
    </w:p>
    <w:p w:rsidR="00DD7E75" w:rsidRDefault="00DD7E75" w:rsidP="00DD7E75">
      <w:pPr>
        <w:jc w:val="both"/>
        <w:rPr>
          <w:b/>
          <w:lang w:val="sr-Latn-CS"/>
        </w:rPr>
      </w:pPr>
      <w:r>
        <w:rPr>
          <w:b/>
          <w:lang w:val="sr-Latn-CS"/>
        </w:rPr>
        <w:t>3. Bolesti i krvi krvotvornih organa</w:t>
      </w:r>
    </w:p>
    <w:p w:rsidR="00DD7E75" w:rsidRPr="00325924" w:rsidRDefault="00DD7E75" w:rsidP="00DD7E75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Perniciozna anemija</w:t>
      </w:r>
    </w:p>
    <w:p w:rsidR="00DD7E75" w:rsidRPr="001639E1" w:rsidRDefault="00DD7E75" w:rsidP="00DD7E75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Hemolitička anemija</w:t>
      </w:r>
    </w:p>
    <w:p w:rsidR="00DD7E75" w:rsidRPr="001639E1" w:rsidRDefault="00DD7E75" w:rsidP="00DD7E75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Hipohromna anemija</w:t>
      </w:r>
    </w:p>
    <w:p w:rsidR="00DD7E75" w:rsidRPr="00325924" w:rsidRDefault="00DD7E75" w:rsidP="00DD7E75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Granulocitopenije i agranulocitoze</w:t>
      </w:r>
    </w:p>
    <w:p w:rsidR="00DD7E75" w:rsidRPr="00325924" w:rsidRDefault="00DD7E75" w:rsidP="00DD7E75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Akutna leukemija</w:t>
      </w:r>
    </w:p>
    <w:p w:rsidR="00DD7E75" w:rsidRPr="00325924" w:rsidRDefault="00DD7E75" w:rsidP="00DD7E75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Hronična mijeloidna leukemija</w:t>
      </w:r>
    </w:p>
    <w:p w:rsidR="00DD7E75" w:rsidRPr="00325924" w:rsidRDefault="00DD7E75" w:rsidP="00DD7E75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Hronična limfatična leukemija</w:t>
      </w:r>
    </w:p>
    <w:p w:rsidR="00DD7E75" w:rsidRPr="00325924" w:rsidRDefault="00DD7E75" w:rsidP="00DD7E75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Maligni limfomi</w:t>
      </w:r>
    </w:p>
    <w:p w:rsidR="00DD7E75" w:rsidRPr="00325924" w:rsidRDefault="00DD7E75" w:rsidP="00DD7E75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Multipli mijelom</w:t>
      </w:r>
    </w:p>
    <w:p w:rsidR="00DD7E75" w:rsidRPr="00325924" w:rsidRDefault="00DD7E75" w:rsidP="00DD7E75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Trombocitopenije</w:t>
      </w:r>
    </w:p>
    <w:p w:rsidR="00DD7E75" w:rsidRPr="00325924" w:rsidRDefault="00DD7E75" w:rsidP="00DD7E75">
      <w:pPr>
        <w:numPr>
          <w:ilvl w:val="0"/>
          <w:numId w:val="32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Hemofilija</w:t>
      </w:r>
    </w:p>
    <w:p w:rsidR="00DD7E75" w:rsidRDefault="00DD7E75" w:rsidP="00DD7E75">
      <w:pPr>
        <w:jc w:val="both"/>
        <w:rPr>
          <w:b/>
          <w:lang w:val="sr-Latn-CS"/>
        </w:rPr>
      </w:pPr>
    </w:p>
    <w:p w:rsidR="00DD7E75" w:rsidRDefault="00DD7E75" w:rsidP="00DD7E75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4. Alergologija,imunologija i reumatologija </w:t>
      </w:r>
    </w:p>
    <w:p w:rsidR="00DD7E75" w:rsidRPr="001639E1" w:rsidRDefault="00DD7E75" w:rsidP="00DD7E75">
      <w:pPr>
        <w:numPr>
          <w:ilvl w:val="0"/>
          <w:numId w:val="33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Alergijske bolesti</w:t>
      </w:r>
    </w:p>
    <w:p w:rsidR="00DD7E75" w:rsidRPr="001639E1" w:rsidRDefault="00DD7E75" w:rsidP="00DD7E75">
      <w:pPr>
        <w:numPr>
          <w:ilvl w:val="0"/>
          <w:numId w:val="33"/>
        </w:numPr>
        <w:spacing w:after="0" w:line="240" w:lineRule="auto"/>
        <w:jc w:val="both"/>
        <w:rPr>
          <w:b/>
          <w:lang w:val="sr-Latn-CS"/>
        </w:rPr>
      </w:pPr>
      <w:r>
        <w:rPr>
          <w:lang w:val="sr-Latn-CS"/>
        </w:rPr>
        <w:t>Nutritivne i medikamentozne alergije</w:t>
      </w:r>
    </w:p>
    <w:p w:rsidR="00DD7E75" w:rsidRPr="001639E1" w:rsidRDefault="00DD7E75" w:rsidP="00DD7E75">
      <w:pPr>
        <w:numPr>
          <w:ilvl w:val="0"/>
          <w:numId w:val="33"/>
        </w:numPr>
        <w:spacing w:after="0" w:line="240" w:lineRule="auto"/>
        <w:jc w:val="both"/>
        <w:rPr>
          <w:lang w:val="sr-Latn-CS"/>
        </w:rPr>
      </w:pPr>
      <w:r w:rsidRPr="001639E1">
        <w:rPr>
          <w:lang w:val="sr-Latn-CS"/>
        </w:rPr>
        <w:t>Reumatoidni artritis</w:t>
      </w:r>
    </w:p>
    <w:p w:rsidR="00DD7E75" w:rsidRPr="001639E1" w:rsidRDefault="00DD7E75" w:rsidP="00DD7E75">
      <w:pPr>
        <w:numPr>
          <w:ilvl w:val="0"/>
          <w:numId w:val="33"/>
        </w:numPr>
        <w:spacing w:after="0" w:line="240" w:lineRule="auto"/>
        <w:jc w:val="both"/>
        <w:rPr>
          <w:lang w:val="sr-Latn-CS"/>
        </w:rPr>
      </w:pPr>
      <w:r w:rsidRPr="001639E1">
        <w:rPr>
          <w:lang w:val="sr-Latn-CS"/>
        </w:rPr>
        <w:t>Sistemski eritemski lupus</w:t>
      </w:r>
    </w:p>
    <w:p w:rsidR="00DD7E75" w:rsidRPr="001639E1" w:rsidRDefault="00DD7E75" w:rsidP="00DD7E75">
      <w:pPr>
        <w:numPr>
          <w:ilvl w:val="0"/>
          <w:numId w:val="33"/>
        </w:numPr>
        <w:spacing w:after="0" w:line="240" w:lineRule="auto"/>
        <w:jc w:val="both"/>
        <w:rPr>
          <w:lang w:val="sr-Latn-CS"/>
        </w:rPr>
      </w:pPr>
      <w:r w:rsidRPr="001639E1">
        <w:rPr>
          <w:lang w:val="sr-Latn-CS"/>
        </w:rPr>
        <w:t>Osteoporoza</w:t>
      </w:r>
    </w:p>
    <w:p w:rsidR="00DD7E75" w:rsidRPr="001639E1" w:rsidRDefault="00DD7E75" w:rsidP="00DD7E75">
      <w:pPr>
        <w:numPr>
          <w:ilvl w:val="0"/>
          <w:numId w:val="33"/>
        </w:numPr>
        <w:spacing w:after="0" w:line="240" w:lineRule="auto"/>
        <w:jc w:val="both"/>
        <w:rPr>
          <w:lang w:val="sr-Latn-CS"/>
        </w:rPr>
      </w:pPr>
      <w:r w:rsidRPr="001639E1">
        <w:rPr>
          <w:lang w:val="sr-Latn-CS"/>
        </w:rPr>
        <w:t>Degenerativne bolesti kičmenog stuba</w:t>
      </w:r>
    </w:p>
    <w:p w:rsidR="00DD7E75" w:rsidRDefault="00DD7E75" w:rsidP="00DD7E75">
      <w:pPr>
        <w:jc w:val="both"/>
        <w:rPr>
          <w:b/>
          <w:lang w:val="sr-Latn-CS"/>
        </w:rPr>
      </w:pPr>
    </w:p>
    <w:p w:rsidR="00DD7E75" w:rsidRDefault="00DD7E75" w:rsidP="00DD7E75">
      <w:pPr>
        <w:jc w:val="both"/>
        <w:rPr>
          <w:b/>
          <w:lang w:val="sr-Latn-CS"/>
        </w:rPr>
      </w:pPr>
    </w:p>
    <w:p w:rsidR="002215D9" w:rsidRPr="00F01BFC" w:rsidRDefault="002215D9" w:rsidP="00707F87">
      <w:pPr>
        <w:spacing w:after="0"/>
      </w:pPr>
    </w:p>
    <w:sectPr w:rsidR="002215D9" w:rsidRPr="00F01BF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15pt;height:11.15pt" o:bullet="t">
        <v:imagedata r:id="rId1" o:title="msoA9D5"/>
      </v:shape>
    </w:pict>
  </w:numPicBullet>
  <w:abstractNum w:abstractNumId="0">
    <w:nsid w:val="19A92FC3"/>
    <w:multiLevelType w:val="hybridMultilevel"/>
    <w:tmpl w:val="EEB426A8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4301E06"/>
    <w:multiLevelType w:val="hybridMultilevel"/>
    <w:tmpl w:val="9C200FDE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1E5808"/>
    <w:multiLevelType w:val="hybridMultilevel"/>
    <w:tmpl w:val="58065DC2"/>
    <w:lvl w:ilvl="0" w:tplc="E6FC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6019AF"/>
    <w:multiLevelType w:val="hybridMultilevel"/>
    <w:tmpl w:val="7D50E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701C98"/>
    <w:multiLevelType w:val="hybridMultilevel"/>
    <w:tmpl w:val="765C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8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7"/>
  </w:num>
  <w:num w:numId="7">
    <w:abstractNumId w:val="5"/>
  </w:num>
  <w:num w:numId="8">
    <w:abstractNumId w:val="17"/>
  </w:num>
  <w:num w:numId="9">
    <w:abstractNumId w:val="3"/>
  </w:num>
  <w:num w:numId="10">
    <w:abstractNumId w:val="22"/>
  </w:num>
  <w:num w:numId="11">
    <w:abstractNumId w:val="12"/>
  </w:num>
  <w:num w:numId="12">
    <w:abstractNumId w:val="16"/>
  </w:num>
  <w:num w:numId="13">
    <w:abstractNumId w:val="14"/>
  </w:num>
  <w:num w:numId="14">
    <w:abstractNumId w:val="23"/>
  </w:num>
  <w:num w:numId="15">
    <w:abstractNumId w:val="26"/>
  </w:num>
  <w:num w:numId="16">
    <w:abstractNumId w:val="13"/>
  </w:num>
  <w:num w:numId="17">
    <w:abstractNumId w:val="2"/>
  </w:num>
  <w:num w:numId="18">
    <w:abstractNumId w:val="18"/>
  </w:num>
  <w:num w:numId="19">
    <w:abstractNumId w:val="29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0"/>
  </w:num>
  <w:num w:numId="23">
    <w:abstractNumId w:val="11"/>
  </w:num>
  <w:num w:numId="24">
    <w:abstractNumId w:val="19"/>
  </w:num>
  <w:num w:numId="25">
    <w:abstractNumId w:val="15"/>
  </w:num>
  <w:num w:numId="26">
    <w:abstractNumId w:val="7"/>
  </w:num>
  <w:num w:numId="27">
    <w:abstractNumId w:val="25"/>
  </w:num>
  <w:num w:numId="28">
    <w:abstractNumId w:val="4"/>
  </w:num>
  <w:num w:numId="29">
    <w:abstractNumId w:val="30"/>
  </w:num>
  <w:num w:numId="30">
    <w:abstractNumId w:val="21"/>
  </w:num>
  <w:num w:numId="31">
    <w:abstractNumId w:val="0"/>
  </w:num>
  <w:num w:numId="32">
    <w:abstractNumId w:val="9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90351"/>
    <w:rsid w:val="000C7F13"/>
    <w:rsid w:val="001043EE"/>
    <w:rsid w:val="0014661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6E005B"/>
    <w:rsid w:val="00707F87"/>
    <w:rsid w:val="007249D8"/>
    <w:rsid w:val="00767EF9"/>
    <w:rsid w:val="00770F18"/>
    <w:rsid w:val="00794844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2364"/>
    <w:rsid w:val="00A34356"/>
    <w:rsid w:val="00A37A4C"/>
    <w:rsid w:val="00A57DAA"/>
    <w:rsid w:val="00AD5A1B"/>
    <w:rsid w:val="00B80586"/>
    <w:rsid w:val="00C13196"/>
    <w:rsid w:val="00C30A1F"/>
    <w:rsid w:val="00C45BA4"/>
    <w:rsid w:val="00D00969"/>
    <w:rsid w:val="00D675C2"/>
    <w:rsid w:val="00D745F0"/>
    <w:rsid w:val="00DB5A20"/>
    <w:rsid w:val="00DC5377"/>
    <w:rsid w:val="00DD7E75"/>
    <w:rsid w:val="00DF05D5"/>
    <w:rsid w:val="00E2466F"/>
    <w:rsid w:val="00E521C1"/>
    <w:rsid w:val="00E7589A"/>
    <w:rsid w:val="00E8412A"/>
    <w:rsid w:val="00ED12C9"/>
    <w:rsid w:val="00F01BFC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92941-B04A-4998-A3A9-17AE1E1B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2016-02-06T10:24:00Z</cp:lastPrinted>
  <dcterms:created xsi:type="dcterms:W3CDTF">2016-02-06T10:33:00Z</dcterms:created>
  <dcterms:modified xsi:type="dcterms:W3CDTF">2016-02-06T10:33:00Z</dcterms:modified>
</cp:coreProperties>
</file>