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71FA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71FAF">
                    <w:rPr>
                      <w:b/>
                      <w:bCs/>
                      <w:caps/>
                      <w:sz w:val="72"/>
                      <w:szCs w:val="72"/>
                    </w:rPr>
                    <w:t>GEOGRAFIJA</w:t>
                  </w:r>
                  <w:r w:rsidR="002A61C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1</w:t>
                  </w:r>
                  <w:r w:rsidR="00116242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2A61CF" w:rsidRPr="002A61CF" w:rsidRDefault="002A61CF" w:rsidP="002A61CF">
      <w:pPr>
        <w:ind w:left="900"/>
        <w:jc w:val="both"/>
        <w:rPr>
          <w:sz w:val="28"/>
          <w:szCs w:val="28"/>
          <w:lang w:val="sr-Latn-CS"/>
        </w:rPr>
      </w:pPr>
    </w:p>
    <w:p w:rsidR="002A61CF" w:rsidRDefault="00842F47" w:rsidP="00E71FAF">
      <w:pPr>
        <w:tabs>
          <w:tab w:val="left" w:pos="2805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E71FAF">
        <w:rPr>
          <w:sz w:val="32"/>
          <w:szCs w:val="32"/>
          <w:lang w:val="sr-Latn-CS"/>
        </w:rPr>
        <w:tab/>
      </w:r>
    </w:p>
    <w:p w:rsidR="00E71FAF" w:rsidRDefault="00E71FAF" w:rsidP="00E71FAF">
      <w:pPr>
        <w:tabs>
          <w:tab w:val="left" w:pos="2805"/>
        </w:tabs>
        <w:spacing w:after="0"/>
        <w:ind w:firstLine="708"/>
        <w:rPr>
          <w:sz w:val="32"/>
          <w:szCs w:val="32"/>
          <w:lang w:val="sr-Latn-CS"/>
        </w:rPr>
      </w:pP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1.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 </w:t>
      </w:r>
      <w:bookmarkStart w:id="0" w:name="_GoBack"/>
      <w:bookmarkEnd w:id="0"/>
      <w:r w:rsidRPr="00420765">
        <w:rPr>
          <w:rFonts w:asciiTheme="minorHAnsi" w:hAnsiTheme="minorHAnsi"/>
          <w:sz w:val="24"/>
          <w:szCs w:val="24"/>
          <w:lang w:val="sr-Latn-CS" w:eastAsia="sr-Latn-CS"/>
        </w:rPr>
        <w:t>Predmet proučavanja ,podela I značaj društvene geografije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2.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>Uvod u demografiju (predmet proučavanja,mesto I uloga u sistemu nauka )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3.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 xml:space="preserve">Ekumena I anekumena 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4.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>Broj stanovnika ,gustina naseljenosti  I porast  svetskog stanovništva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>
        <w:rPr>
          <w:rFonts w:asciiTheme="minorHAnsi" w:hAnsiTheme="minorHAnsi"/>
          <w:sz w:val="24"/>
          <w:szCs w:val="24"/>
          <w:lang w:val="sr-Latn-CS" w:eastAsia="sr-Latn-CS"/>
        </w:rPr>
        <w:t>5.  S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 xml:space="preserve">trukture stanovništva 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6.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>Religija I kultura ,svetske religije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7.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 xml:space="preserve">Ekonomske strukture stanovništva 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8.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 xml:space="preserve">Položaj tipovi I fukcionalna klasifikacija naselja 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9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>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>Urbanizacija kao svetski  proces- uzroci  I posledice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10.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>Globalizacija I globalni proces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11.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>Nova naučno –tehnološka revolucija –integracija nauke, tehnologije I proizvodnje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12.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 xml:space="preserve">Evropska unija 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13.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 xml:space="preserve">Evropski makro regijon 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14.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 xml:space="preserve">Rusija I njeno susedstvo 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15.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 xml:space="preserve">Kina –nova ekonomska silam 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16.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>Multinacionalne konpanije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17.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>Geografija I privreda međusobni uticaj I zavisnost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18.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>Svetska privreda I međunarodna podela rada</w:t>
      </w:r>
    </w:p>
    <w:p w:rsidR="00420765" w:rsidRPr="00420765" w:rsidRDefault="00420765" w:rsidP="00420765">
      <w:pPr>
        <w:pStyle w:val="ListParagraph"/>
        <w:spacing w:after="0"/>
        <w:ind w:left="993"/>
        <w:rPr>
          <w:rFonts w:asciiTheme="minorHAnsi" w:hAnsiTheme="minorHAnsi"/>
          <w:sz w:val="24"/>
          <w:szCs w:val="24"/>
          <w:lang w:val="sr-Latn-CS" w:eastAsia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19.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>Saobraćaj I njegova uloga u prostornoj organizaciji privrede</w:t>
      </w:r>
    </w:p>
    <w:p w:rsidR="002215D9" w:rsidRPr="00A406B3" w:rsidRDefault="00420765" w:rsidP="00420765">
      <w:pPr>
        <w:pStyle w:val="ListParagraph"/>
        <w:spacing w:after="0"/>
        <w:ind w:left="993"/>
        <w:rPr>
          <w:sz w:val="24"/>
          <w:szCs w:val="24"/>
          <w:lang w:val="sr-Latn-CS"/>
        </w:rPr>
      </w:pPr>
      <w:r w:rsidRPr="00420765">
        <w:rPr>
          <w:rFonts w:asciiTheme="minorHAnsi" w:hAnsiTheme="minorHAnsi"/>
          <w:sz w:val="24"/>
          <w:szCs w:val="24"/>
          <w:lang w:val="sr-Latn-CS" w:eastAsia="sr-Latn-CS"/>
        </w:rPr>
        <w:t>20.</w:t>
      </w:r>
      <w:r>
        <w:rPr>
          <w:rFonts w:asciiTheme="minorHAnsi" w:hAnsiTheme="minorHAnsi"/>
          <w:sz w:val="24"/>
          <w:szCs w:val="24"/>
          <w:lang w:val="sr-Latn-CS" w:eastAsia="sr-Latn-CS"/>
        </w:rPr>
        <w:t xml:space="preserve"> </w:t>
      </w:r>
      <w:r w:rsidRPr="00420765">
        <w:rPr>
          <w:rFonts w:asciiTheme="minorHAnsi" w:hAnsiTheme="minorHAnsi"/>
          <w:sz w:val="24"/>
          <w:szCs w:val="24"/>
          <w:lang w:val="sr-Latn-CS" w:eastAsia="sr-Latn-CS"/>
        </w:rPr>
        <w:t>Turizam I turistička kretanja u svetu I položaj srbije</w:t>
      </w: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9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12"/>
  </w:num>
  <w:num w:numId="12">
    <w:abstractNumId w:val="14"/>
  </w:num>
  <w:num w:numId="13">
    <w:abstractNumId w:val="22"/>
  </w:num>
  <w:num w:numId="14">
    <w:abstractNumId w:val="8"/>
  </w:num>
  <w:num w:numId="15">
    <w:abstractNumId w:val="21"/>
  </w:num>
  <w:num w:numId="16">
    <w:abstractNumId w:val="5"/>
  </w:num>
  <w:num w:numId="17">
    <w:abstractNumId w:val="1"/>
  </w:num>
  <w:num w:numId="18">
    <w:abstractNumId w:val="16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1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2076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521C1"/>
    <w:rsid w:val="00E571A2"/>
    <w:rsid w:val="00E71FAF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16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6E1F-866D-4542-A341-03FB0078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2016-02-12T09:41:00Z</dcterms:created>
  <dcterms:modified xsi:type="dcterms:W3CDTF">2016-02-18T16:33:00Z</dcterms:modified>
</cp:coreProperties>
</file>