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F058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F058A">
                    <w:rPr>
                      <w:b/>
                      <w:bCs/>
                      <w:caps/>
                      <w:sz w:val="72"/>
                      <w:szCs w:val="72"/>
                    </w:rPr>
                    <w:t>fizika 3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33FFB">
        <w:rPr>
          <w:b/>
          <w:sz w:val="32"/>
          <w:szCs w:val="32"/>
        </w:rPr>
        <w:t>I</w:t>
      </w:r>
      <w:r w:rsidR="006D3251"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r w:rsidRPr="00AD5A1B">
        <w:rPr>
          <w:b/>
          <w:sz w:val="32"/>
          <w:szCs w:val="32"/>
        </w:rPr>
        <w:t xml:space="preserve"> </w:t>
      </w: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7F058A" w:rsidRDefault="007F058A" w:rsidP="00F544CF">
      <w:pPr>
        <w:spacing w:after="0"/>
        <w:ind w:firstLine="706"/>
        <w:rPr>
          <w:b/>
          <w:sz w:val="32"/>
          <w:szCs w:val="32"/>
        </w:rPr>
      </w:pPr>
    </w:p>
    <w:p w:rsidR="007F058A" w:rsidRPr="001A0CF8" w:rsidRDefault="007F058A" w:rsidP="007F058A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bookmarkStart w:id="0" w:name="_GoBack"/>
      <w:r w:rsidRPr="001A0CF8">
        <w:rPr>
          <w:sz w:val="24"/>
          <w:szCs w:val="24"/>
        </w:rPr>
        <w:t>Lorencova sila</w:t>
      </w:r>
    </w:p>
    <w:p w:rsidR="007F058A" w:rsidRPr="001A0CF8" w:rsidRDefault="007F058A" w:rsidP="007F058A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1A0CF8">
        <w:rPr>
          <w:sz w:val="24"/>
          <w:szCs w:val="24"/>
        </w:rPr>
        <w:t>Amperova sila</w:t>
      </w:r>
    </w:p>
    <w:p w:rsidR="007F058A" w:rsidRPr="001A0CF8" w:rsidRDefault="007F058A" w:rsidP="007F058A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1A0CF8">
        <w:rPr>
          <w:sz w:val="24"/>
          <w:szCs w:val="24"/>
        </w:rPr>
        <w:t>Elektromagnetna indukcija</w:t>
      </w:r>
    </w:p>
    <w:p w:rsidR="007F058A" w:rsidRPr="001A0CF8" w:rsidRDefault="007F058A" w:rsidP="007F058A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1A0CF8">
        <w:rPr>
          <w:sz w:val="24"/>
          <w:szCs w:val="24"/>
        </w:rPr>
        <w:t>Uzajamna indukcija i samoindukcija</w:t>
      </w:r>
    </w:p>
    <w:p w:rsidR="007F058A" w:rsidRPr="001A0CF8" w:rsidRDefault="007F058A" w:rsidP="007F058A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1A0CF8">
        <w:rPr>
          <w:sz w:val="24"/>
          <w:szCs w:val="24"/>
        </w:rPr>
        <w:t>Harmonijsko oscilovanje</w:t>
      </w:r>
    </w:p>
    <w:p w:rsidR="007F058A" w:rsidRPr="001A0CF8" w:rsidRDefault="007F058A" w:rsidP="007F058A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  <w:lang w:val="sr-Latn-CS"/>
        </w:rPr>
      </w:pPr>
      <w:r w:rsidRPr="001A0CF8">
        <w:rPr>
          <w:sz w:val="24"/>
          <w:szCs w:val="24"/>
        </w:rPr>
        <w:t>Matemati</w:t>
      </w:r>
      <w:r w:rsidRPr="001A0CF8">
        <w:rPr>
          <w:sz w:val="24"/>
          <w:szCs w:val="24"/>
          <w:lang w:val="sr-Latn-CS"/>
        </w:rPr>
        <w:t>čko klatno</w:t>
      </w:r>
    </w:p>
    <w:p w:rsidR="007F058A" w:rsidRPr="001A0CF8" w:rsidRDefault="007F058A" w:rsidP="007F058A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  <w:lang w:val="sr-Latn-CS"/>
        </w:rPr>
      </w:pPr>
      <w:r w:rsidRPr="001A0CF8">
        <w:rPr>
          <w:sz w:val="24"/>
          <w:szCs w:val="24"/>
          <w:lang w:val="sr-Latn-CS"/>
        </w:rPr>
        <w:t>Fizičko klatno</w:t>
      </w:r>
    </w:p>
    <w:p w:rsidR="007F058A" w:rsidRPr="001A0CF8" w:rsidRDefault="007F058A" w:rsidP="007F058A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  <w:lang w:val="sr-Latn-CS"/>
        </w:rPr>
      </w:pPr>
      <w:r w:rsidRPr="001A0CF8">
        <w:rPr>
          <w:sz w:val="24"/>
          <w:szCs w:val="24"/>
          <w:lang w:val="sr-Latn-CS"/>
        </w:rPr>
        <w:t>Trenutna maksimalna i efektivna vrednost naizmenične struje</w:t>
      </w:r>
    </w:p>
    <w:p w:rsidR="007F058A" w:rsidRPr="001A0CF8" w:rsidRDefault="007F058A" w:rsidP="007F058A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  <w:lang w:val="sr-Latn-CS"/>
        </w:rPr>
      </w:pPr>
      <w:r w:rsidRPr="001A0CF8">
        <w:rPr>
          <w:sz w:val="24"/>
          <w:szCs w:val="24"/>
          <w:lang w:val="sr-Latn-CS"/>
        </w:rPr>
        <w:t>Zakon prelamanja svetlosti</w:t>
      </w:r>
    </w:p>
    <w:p w:rsidR="007F058A" w:rsidRPr="001A0CF8" w:rsidRDefault="007F058A" w:rsidP="007F058A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  <w:lang w:val="sr-Latn-CS"/>
        </w:rPr>
      </w:pPr>
      <w:r w:rsidRPr="001A0CF8">
        <w:rPr>
          <w:sz w:val="24"/>
          <w:szCs w:val="24"/>
          <w:lang w:val="sr-Latn-CS"/>
        </w:rPr>
        <w:t>Zakon odbijanja svetlosti</w:t>
      </w:r>
    </w:p>
    <w:p w:rsidR="007F058A" w:rsidRPr="001A0CF8" w:rsidRDefault="007F058A" w:rsidP="007F058A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  <w:lang w:val="sr-Latn-CS"/>
        </w:rPr>
      </w:pPr>
      <w:r w:rsidRPr="001A0CF8">
        <w:rPr>
          <w:sz w:val="24"/>
          <w:szCs w:val="24"/>
          <w:lang w:val="sr-Latn-CS"/>
        </w:rPr>
        <w:t>Totalna refleksija</w:t>
      </w:r>
    </w:p>
    <w:p w:rsidR="007F058A" w:rsidRPr="001A0CF8" w:rsidRDefault="007F058A" w:rsidP="007F058A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  <w:lang w:val="sr-Latn-CS"/>
        </w:rPr>
      </w:pPr>
      <w:r w:rsidRPr="001A0CF8">
        <w:rPr>
          <w:sz w:val="24"/>
          <w:szCs w:val="24"/>
          <w:lang w:val="sr-Latn-CS"/>
        </w:rPr>
        <w:t>Ogledala</w:t>
      </w:r>
    </w:p>
    <w:p w:rsidR="007F058A" w:rsidRPr="001A0CF8" w:rsidRDefault="007F058A" w:rsidP="007F058A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  <w:lang w:val="sr-Latn-CS"/>
        </w:rPr>
      </w:pPr>
      <w:r w:rsidRPr="001A0CF8">
        <w:rPr>
          <w:sz w:val="24"/>
          <w:szCs w:val="24"/>
          <w:lang w:val="sr-Latn-CS"/>
        </w:rPr>
        <w:t xml:space="preserve">Sočiva </w:t>
      </w:r>
    </w:p>
    <w:p w:rsidR="007F058A" w:rsidRPr="001A0CF8" w:rsidRDefault="007F058A" w:rsidP="007F058A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  <w:lang w:val="sr-Latn-CS"/>
        </w:rPr>
      </w:pPr>
      <w:r w:rsidRPr="001A0CF8">
        <w:rPr>
          <w:sz w:val="24"/>
          <w:szCs w:val="24"/>
          <w:lang w:val="sr-Latn-CS"/>
        </w:rPr>
        <w:t xml:space="preserve">Lupa </w:t>
      </w:r>
    </w:p>
    <w:p w:rsidR="007F058A" w:rsidRPr="001A0CF8" w:rsidRDefault="007F058A" w:rsidP="007F058A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  <w:lang w:val="sr-Latn-CS"/>
        </w:rPr>
      </w:pPr>
      <w:r w:rsidRPr="001A0CF8">
        <w:rPr>
          <w:sz w:val="24"/>
          <w:szCs w:val="24"/>
          <w:lang w:val="sr-Latn-CS"/>
        </w:rPr>
        <w:t>Mikroskop</w:t>
      </w:r>
    </w:p>
    <w:p w:rsidR="007F058A" w:rsidRPr="001A0CF8" w:rsidRDefault="007F058A" w:rsidP="007F058A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  <w:lang w:val="sr-Latn-CS"/>
        </w:rPr>
      </w:pPr>
      <w:r w:rsidRPr="001A0CF8">
        <w:rPr>
          <w:sz w:val="24"/>
          <w:szCs w:val="24"/>
          <w:lang w:val="sr-Latn-CS"/>
        </w:rPr>
        <w:t>Interferencija svetlosti</w:t>
      </w:r>
    </w:p>
    <w:p w:rsidR="007F058A" w:rsidRPr="001A0CF8" w:rsidRDefault="007F058A" w:rsidP="007F058A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  <w:lang w:val="sr-Latn-CS"/>
        </w:rPr>
      </w:pPr>
      <w:r w:rsidRPr="001A0CF8">
        <w:rPr>
          <w:sz w:val="24"/>
          <w:szCs w:val="24"/>
          <w:lang w:val="sr-Latn-CS"/>
        </w:rPr>
        <w:t>Difrakcija svetlosti</w:t>
      </w:r>
    </w:p>
    <w:p w:rsidR="007F058A" w:rsidRPr="001A0CF8" w:rsidRDefault="007F058A" w:rsidP="007F058A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  <w:lang w:val="sr-Latn-CS"/>
        </w:rPr>
      </w:pPr>
      <w:r w:rsidRPr="001A0CF8">
        <w:rPr>
          <w:sz w:val="24"/>
          <w:szCs w:val="24"/>
          <w:lang w:val="sr-Latn-CS"/>
        </w:rPr>
        <w:t>Polarizacija svetlosti</w:t>
      </w:r>
    </w:p>
    <w:bookmarkEnd w:id="0"/>
    <w:p w:rsidR="007F058A" w:rsidRDefault="007F058A" w:rsidP="00F544CF">
      <w:pPr>
        <w:spacing w:after="0"/>
        <w:ind w:firstLine="706"/>
        <w:rPr>
          <w:b/>
          <w:sz w:val="32"/>
          <w:szCs w:val="32"/>
        </w:rPr>
      </w:pP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</w:p>
    <w:p w:rsidR="002215D9" w:rsidRPr="004A1929" w:rsidRDefault="002215D9" w:rsidP="00E33FFB">
      <w:pPr>
        <w:pStyle w:val="Style"/>
        <w:spacing w:line="336" w:lineRule="exact"/>
        <w:ind w:left="1440"/>
        <w:rPr>
          <w:sz w:val="30"/>
          <w:szCs w:val="30"/>
          <w:lang w:val="hr-HR"/>
        </w:rPr>
      </w:pPr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3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19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-1479" w:hanging="360"/>
      </w:pPr>
    </w:lvl>
    <w:lvl w:ilvl="2" w:tplc="081A001B" w:tentative="1">
      <w:start w:val="1"/>
      <w:numFmt w:val="lowerRoman"/>
      <w:lvlText w:val="%3."/>
      <w:lvlJc w:val="right"/>
      <w:pPr>
        <w:ind w:left="-759" w:hanging="180"/>
      </w:pPr>
    </w:lvl>
    <w:lvl w:ilvl="3" w:tplc="081A000F" w:tentative="1">
      <w:start w:val="1"/>
      <w:numFmt w:val="decimal"/>
      <w:lvlText w:val="%4."/>
      <w:lvlJc w:val="left"/>
      <w:pPr>
        <w:ind w:left="-39" w:hanging="360"/>
      </w:pPr>
    </w:lvl>
    <w:lvl w:ilvl="4" w:tplc="081A0019" w:tentative="1">
      <w:start w:val="1"/>
      <w:numFmt w:val="lowerLetter"/>
      <w:lvlText w:val="%5."/>
      <w:lvlJc w:val="left"/>
      <w:pPr>
        <w:ind w:left="681" w:hanging="360"/>
      </w:pPr>
    </w:lvl>
    <w:lvl w:ilvl="5" w:tplc="081A001B" w:tentative="1">
      <w:start w:val="1"/>
      <w:numFmt w:val="lowerRoman"/>
      <w:lvlText w:val="%6."/>
      <w:lvlJc w:val="right"/>
      <w:pPr>
        <w:ind w:left="1401" w:hanging="180"/>
      </w:pPr>
    </w:lvl>
    <w:lvl w:ilvl="6" w:tplc="081A000F" w:tentative="1">
      <w:start w:val="1"/>
      <w:numFmt w:val="decimal"/>
      <w:lvlText w:val="%7."/>
      <w:lvlJc w:val="left"/>
      <w:pPr>
        <w:ind w:left="2121" w:hanging="360"/>
      </w:pPr>
    </w:lvl>
    <w:lvl w:ilvl="7" w:tplc="081A0019" w:tentative="1">
      <w:start w:val="1"/>
      <w:numFmt w:val="lowerLetter"/>
      <w:lvlText w:val="%8."/>
      <w:lvlJc w:val="left"/>
      <w:pPr>
        <w:ind w:left="2841" w:hanging="360"/>
      </w:pPr>
    </w:lvl>
    <w:lvl w:ilvl="8" w:tplc="081A001B" w:tentative="1">
      <w:start w:val="1"/>
      <w:numFmt w:val="lowerRoman"/>
      <w:lvlText w:val="%9."/>
      <w:lvlJc w:val="right"/>
      <w:pPr>
        <w:ind w:left="3561" w:hanging="180"/>
      </w:pPr>
    </w:lvl>
  </w:abstractNum>
  <w:abstractNum w:abstractNumId="1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6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5"/>
  </w:num>
  <w:num w:numId="7">
    <w:abstractNumId w:val="6"/>
  </w:num>
  <w:num w:numId="8">
    <w:abstractNumId w:val="16"/>
  </w:num>
  <w:num w:numId="9">
    <w:abstractNumId w:val="4"/>
  </w:num>
  <w:num w:numId="10">
    <w:abstractNumId w:val="15"/>
  </w:num>
  <w:num w:numId="11">
    <w:abstractNumId w:val="17"/>
  </w:num>
  <w:num w:numId="12">
    <w:abstractNumId w:val="20"/>
  </w:num>
  <w:num w:numId="13">
    <w:abstractNumId w:val="28"/>
  </w:num>
  <w:num w:numId="14">
    <w:abstractNumId w:val="10"/>
  </w:num>
  <w:num w:numId="15">
    <w:abstractNumId w:val="27"/>
  </w:num>
  <w:num w:numId="16">
    <w:abstractNumId w:val="7"/>
  </w:num>
  <w:num w:numId="17">
    <w:abstractNumId w:val="1"/>
  </w:num>
  <w:num w:numId="18">
    <w:abstractNumId w:val="22"/>
  </w:num>
  <w:num w:numId="19">
    <w:abstractNumId w:val="23"/>
  </w:num>
  <w:num w:numId="20">
    <w:abstractNumId w:val="24"/>
  </w:num>
  <w:num w:numId="21">
    <w:abstractNumId w:val="9"/>
  </w:num>
  <w:num w:numId="22">
    <w:abstractNumId w:val="0"/>
  </w:num>
  <w:num w:numId="23">
    <w:abstractNumId w:val="21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3"/>
  </w:num>
  <w:num w:numId="28">
    <w:abstractNumId w:val="18"/>
  </w:num>
  <w:num w:numId="29">
    <w:abstractNumId w:val="13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A0CF8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1900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D3251"/>
    <w:rsid w:val="006F2391"/>
    <w:rsid w:val="007249D8"/>
    <w:rsid w:val="00767EF9"/>
    <w:rsid w:val="00796EA1"/>
    <w:rsid w:val="007A2CC4"/>
    <w:rsid w:val="007F058A"/>
    <w:rsid w:val="0081745B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43A96"/>
    <w:rsid w:val="00B80586"/>
    <w:rsid w:val="00B82AAE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33FFB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7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5722-C56F-41FD-AABF-8245CC7C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2016-02-13T10:02:00Z</dcterms:created>
  <dcterms:modified xsi:type="dcterms:W3CDTF">2016-02-18T17:16:00Z</dcterms:modified>
</cp:coreProperties>
</file>