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E7" w:rsidRDefault="000F5EBD" w:rsidP="000F5EBD">
      <w:pPr>
        <w:jc w:val="center"/>
        <w:rPr>
          <w:rFonts w:ascii="Times New Roman" w:hAnsi="Times New Roman" w:cs="Times New Roman"/>
          <w:b/>
          <w:sz w:val="30"/>
          <w:szCs w:val="30"/>
          <w:lang w:val="sr-Latn-RS"/>
        </w:rPr>
      </w:pPr>
      <w:bookmarkStart w:id="0" w:name="_GoBack"/>
      <w:bookmarkEnd w:id="0"/>
      <w:r w:rsidRPr="000F5EBD">
        <w:rPr>
          <w:rFonts w:ascii="Times New Roman" w:hAnsi="Times New Roman" w:cs="Times New Roman"/>
          <w:b/>
          <w:sz w:val="30"/>
          <w:szCs w:val="30"/>
          <w:lang w:val="sr-Latn-RS"/>
        </w:rPr>
        <w:t>Pitanja za proveru znanja</w:t>
      </w:r>
    </w:p>
    <w:p w:rsidR="000F5EBD" w:rsidRDefault="000F5EBD" w:rsidP="000F5EBD">
      <w:pPr>
        <w:jc w:val="center"/>
        <w:rPr>
          <w:rFonts w:ascii="Times New Roman" w:hAnsi="Times New Roman" w:cs="Times New Roman"/>
          <w:b/>
          <w:sz w:val="30"/>
          <w:szCs w:val="30"/>
          <w:lang w:val="sr-Latn-RS"/>
        </w:rPr>
      </w:pP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F5EBD">
        <w:rPr>
          <w:rFonts w:ascii="Times New Roman" w:hAnsi="Times New Roman" w:cs="Times New Roman"/>
          <w:sz w:val="24"/>
          <w:szCs w:val="24"/>
          <w:lang w:val="sr-Latn-RS"/>
        </w:rPr>
        <w:t>Objasniti upravljanje zalihama.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Koji je cilj upravljanjja zalihama?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probleme kod ustanovljavanja dinamike zaliha.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vrste zaliha.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vrste zaliha.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Definišite skladištenje.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Koji su ciljevi i zadaci skladištenja?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Šta je skladišni proces?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osnovne elemente skladišnog sistema.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Koji su razlozi za skladištenje materijala u industrijskom preduzeću?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principe skladištenja.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kretanje robe u skladištu.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prijem materijala.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selekciju materijala.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pretovar materijala.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transfer materijala.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rukovanje materijalom.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Koji su indikatori loše organizovanog rukovanja materijalom?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Koji su osnovni ciljevi efikasnog rukovanja materijala?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načine rukovanja materijala u skladištu.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ručno rukovanje materijalom u skladištu.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mehanizovano rukovanje materijalom u skladištu.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automatizovano rukovanje materijalom u skladištu.</w:t>
      </w:r>
    </w:p>
    <w:p w:rsidR="000F5EBD" w:rsidRDefault="000F5EBD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kompjuterizovano rukovanje materijalom u skladištu.</w:t>
      </w:r>
    </w:p>
    <w:p w:rsidR="000F5EBD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Koji su objektivni razlozi za automatizaciju skladišnih operacija?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principe upravljanja materijalom u skladištu.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pakovanje materijala.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uzroke fizičkih oštećenja.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načine slaganja kartona na palete.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dokumentaciju koja se pojavljuje u poslovima skladištenja.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projektovanje skladišta.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cikluse u ostvarivanju skladišnog procesa.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faktore za određivanje veličine skladišta.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Koji su uslovi potrebni za normalan rad u skladištu?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troškove skladištenja.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Koja je opšta klasifikacija skladišta?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Prema kojim pokazateljima još možemo  izvršiti klasifikaciju skladišta?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Objasnite skladište za komisioniranje.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tipove skladišta za komisioniranje.</w:t>
      </w:r>
    </w:p>
    <w:p w:rsidR="00F44CDB" w:rsidRDefault="00F44CDB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Koje aktivnosti čovek mora da obavlja u komisionim sistemima?</w:t>
      </w:r>
    </w:p>
    <w:p w:rsidR="00883507" w:rsidRDefault="00883507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mere zaštite na radu.</w:t>
      </w:r>
    </w:p>
    <w:p w:rsidR="00883507" w:rsidRDefault="00883507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ulogu i značaj bezbednosti i zaštite zdravlja na radu.</w:t>
      </w:r>
    </w:p>
    <w:p w:rsidR="00883507" w:rsidRDefault="00883507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Objasnite primenu mera i sredstava zaštite na radu.</w:t>
      </w:r>
    </w:p>
    <w:p w:rsidR="00883507" w:rsidRDefault="00883507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dužnosti poslodavca i dužnosti radnika kod preduzimanja mera zaštite na radu.</w:t>
      </w:r>
    </w:p>
    <w:p w:rsidR="00883507" w:rsidRPr="000F5EBD" w:rsidRDefault="00883507" w:rsidP="000F5E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 i objasnite faktore povreda na radnom mestu.</w:t>
      </w:r>
    </w:p>
    <w:sectPr w:rsidR="00883507" w:rsidRPr="000F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458"/>
    <w:multiLevelType w:val="hybridMultilevel"/>
    <w:tmpl w:val="D1D0C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AF0"/>
    <w:multiLevelType w:val="hybridMultilevel"/>
    <w:tmpl w:val="7D268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83"/>
    <w:rsid w:val="000F5EBD"/>
    <w:rsid w:val="005D6783"/>
    <w:rsid w:val="00883507"/>
    <w:rsid w:val="00CF66E7"/>
    <w:rsid w:val="00F44CDB"/>
    <w:rsid w:val="00F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Prvi</dc:creator>
  <cp:lastModifiedBy>Prvi</cp:lastModifiedBy>
  <cp:revision>2</cp:revision>
  <dcterms:created xsi:type="dcterms:W3CDTF">2014-07-31T06:41:00Z</dcterms:created>
  <dcterms:modified xsi:type="dcterms:W3CDTF">2014-07-31T06:41:00Z</dcterms:modified>
</cp:coreProperties>
</file>