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Oбразовни профил: ЕЛЕКТРОТЕХНИЧАР РАЧУНАРА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5"/>
        </w:trPr>
        <w:tc>
          <w:tcPr>
            <w:tcW w:w="42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</w:tcBorders>
            <w:gridSpan w:val="6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ПРВИ РАЗРЕД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00" w:type="dxa"/>
            <w:vAlign w:val="bottom"/>
            <w:tcBorders>
              <w:top w:val="single" w:sz="8" w:color="auto"/>
            </w:tcBorders>
            <w:gridSpan w:val="5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right w:val="single" w:sz="8" w:color="auto"/>
            </w:tcBorders>
            <w:gridSpan w:val="6"/>
          </w:tcPr>
          <w:p>
            <w:pPr>
              <w:jc w:val="center"/>
              <w:ind w:right="27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3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УКУПНО</w:t>
            </w:r>
          </w:p>
        </w:tc>
        <w:tc>
          <w:tcPr>
            <w:tcW w:w="5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19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Б. Стручни предмети</w:t>
            </w: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jc w:val="right"/>
              <w:ind w:right="125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разр.час.настава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8"/>
              </w:rPr>
              <w:t>наст. у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разр.час.настава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8"/>
              </w:rPr>
              <w:t>наст. у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4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разр.час.настава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8"/>
              </w:rPr>
              <w:t>наст. у</w:t>
            </w: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  <w:gridSpan w:val="6"/>
          </w:tcPr>
          <w:p>
            <w:pPr>
              <w:jc w:val="right"/>
              <w:ind w:right="20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разр.час.настава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наст. у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340"/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разр.час.настава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наст 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3"/>
                <w:szCs w:val="3"/>
                <w:color w:val="auto"/>
              </w:rPr>
              <w:t>блок у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7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(теорија, вежбе, практична настава)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недељно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годиш.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блоку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недељно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годиш.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блоку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недељно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годиш.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блоку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right"/>
              <w:ind w:right="1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недељн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right"/>
              <w:ind w:right="8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годиш.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год.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8"/>
              </w:rPr>
              <w:t>недељни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годиш.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13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блоку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374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"/>
                <w:szCs w:val="5"/>
                <w:color w:val="auto"/>
              </w:rPr>
              <w:t>год</w:t>
            </w:r>
          </w:p>
        </w:tc>
        <w:tc>
          <w:tcPr>
            <w:tcW w:w="8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"/>
                <w:szCs w:val="5"/>
                <w:color w:val="auto"/>
              </w:rPr>
              <w:t>год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"/>
                <w:szCs w:val="5"/>
                <w:color w:val="auto"/>
              </w:rPr>
              <w:t>год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4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5"/>
                <w:szCs w:val="5"/>
                <w:color w:val="auto"/>
              </w:rPr>
              <w:t>год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42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0"/>
              </w:rPr>
              <w:t>Т</w:t>
            </w: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0"/>
              </w:rPr>
              <w:t>Т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Т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0"/>
              </w:rPr>
              <w:t>Т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Т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9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В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електротехнике</w:t>
            </w:r>
          </w:p>
        </w:tc>
        <w:tc>
          <w:tcPr>
            <w:tcW w:w="280" w:type="dxa"/>
            <w:vAlign w:val="bottom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222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Рачунарска графика и мултимедија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74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Електротехнички материјали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Примена рачунара у електротехници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74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Електрична мерења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Мерења у електроници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Електроника I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Електроника II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Дигитална електроника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10.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Економика и организација предузећа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center"/>
              <w:ind w:left="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62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11.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Програмирање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ind w:left="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62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169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169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12.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Рачунари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ind w:left="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62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97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13.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Електроенергетика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14.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Рачунарске мреже и комуникације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center"/>
              <w:ind w:left="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62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15.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Основе аутоматског управљања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jc w:val="center"/>
              <w:ind w:left="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93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16.</w:t>
            </w: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Практична настава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148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280" w:type="dxa"/>
            <w:vAlign w:val="bottom"/>
          </w:tcPr>
          <w:p>
            <w:pPr>
              <w:jc w:val="center"/>
              <w:ind w:left="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111</w:t>
            </w:r>
          </w:p>
        </w:tc>
        <w:tc>
          <w:tcPr>
            <w:tcW w:w="4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185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333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259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jc w:val="center"/>
              <w:ind w:lef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ind w:lef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372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1236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840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296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592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3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630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18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558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90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30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2076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А+Б:</w:t>
            </w: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925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259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2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925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259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jc w:val="center"/>
              <w:ind w:left="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00" w:type="dxa"/>
            <w:vAlign w:val="bottom"/>
          </w:tcPr>
          <w:p>
            <w:pPr>
              <w:jc w:val="center"/>
              <w:ind w:lef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26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806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186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101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3531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914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А+Б: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0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-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3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1085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992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90</w:t>
            </w:r>
          </w:p>
        </w:tc>
        <w:tc>
          <w:tcPr>
            <w:tcW w:w="9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127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4445</w:t>
            </w: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4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ЧАСОВА: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4"/>
              </w:rPr>
              <w:t>1184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0" w:type="dxa"/>
            <w:vAlign w:val="bottom"/>
            <w:gridSpan w:val="2"/>
          </w:tcPr>
          <w:p>
            <w:pPr>
              <w:jc w:val="right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1184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1145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1082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4595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520"/>
      </w:cols>
      <w:pgMar w:left="660" w:top="710" w:right="6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2015-11-18T05:21:50Z</dcterms:created>
  <dcterms:modified xsi:type="dcterms:W3CDTF">2015-11-18T05:21:50Z</dcterms:modified>
</cp:coreProperties>
</file>