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DE7" w:rsidRDefault="00C7223B" w:rsidP="00C7223B">
      <w:pPr>
        <w:ind w:left="40"/>
        <w:rPr>
          <w:b/>
          <w:bCs/>
          <w:sz w:val="24"/>
          <w:szCs w:val="24"/>
        </w:rPr>
      </w:pPr>
      <w:bookmarkStart w:id="0" w:name="page4"/>
      <w:bookmarkStart w:id="1" w:name="page1"/>
      <w:bookmarkStart w:id="2" w:name="_GoBack"/>
      <w:bookmarkEnd w:id="0"/>
      <w:bookmarkEnd w:id="1"/>
      <w:bookmarkEnd w:id="2"/>
      <w:r w:rsidRPr="00C7223B">
        <w:rPr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ab/>
        <w:t xml:space="preserve">                         </w:t>
      </w:r>
      <w:r w:rsidR="0043251D">
        <w:rPr>
          <w:sz w:val="24"/>
          <w:szCs w:val="24"/>
        </w:rPr>
        <w:t xml:space="preserve">Образовни профил: </w:t>
      </w:r>
      <w:r w:rsidR="0043251D">
        <w:rPr>
          <w:b/>
          <w:bCs/>
          <w:sz w:val="24"/>
          <w:szCs w:val="24"/>
        </w:rPr>
        <w:t>машински техничар за компјутерско конструисање</w:t>
      </w:r>
    </w:p>
    <w:p w:rsidR="00C7223B" w:rsidRDefault="00C7223B" w:rsidP="00C7223B">
      <w:pPr>
        <w:ind w:left="40"/>
        <w:rPr>
          <w:sz w:val="20"/>
          <w:szCs w:val="20"/>
        </w:rPr>
      </w:pPr>
    </w:p>
    <w:p w:rsidR="00E662DA" w:rsidRDefault="00E662DA" w:rsidP="00C7223B">
      <w:pPr>
        <w:ind w:left="40"/>
        <w:rPr>
          <w:sz w:val="20"/>
          <w:szCs w:val="20"/>
        </w:rPr>
      </w:pPr>
    </w:p>
    <w:p w:rsidR="00597DE7" w:rsidRDefault="00597DE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3000"/>
        <w:gridCol w:w="480"/>
        <w:gridCol w:w="460"/>
        <w:gridCol w:w="480"/>
        <w:gridCol w:w="480"/>
        <w:gridCol w:w="220"/>
        <w:gridCol w:w="260"/>
        <w:gridCol w:w="480"/>
        <w:gridCol w:w="480"/>
        <w:gridCol w:w="460"/>
        <w:gridCol w:w="480"/>
        <w:gridCol w:w="40"/>
        <w:gridCol w:w="180"/>
        <w:gridCol w:w="260"/>
        <w:gridCol w:w="480"/>
        <w:gridCol w:w="480"/>
        <w:gridCol w:w="480"/>
        <w:gridCol w:w="460"/>
        <w:gridCol w:w="40"/>
        <w:gridCol w:w="180"/>
        <w:gridCol w:w="260"/>
        <w:gridCol w:w="480"/>
        <w:gridCol w:w="480"/>
        <w:gridCol w:w="480"/>
        <w:gridCol w:w="480"/>
        <w:gridCol w:w="200"/>
        <w:gridCol w:w="260"/>
        <w:gridCol w:w="360"/>
        <w:gridCol w:w="120"/>
        <w:gridCol w:w="480"/>
        <w:gridCol w:w="480"/>
        <w:gridCol w:w="480"/>
        <w:gridCol w:w="200"/>
        <w:gridCol w:w="260"/>
        <w:gridCol w:w="30"/>
      </w:tblGrid>
      <w:tr w:rsidR="00597DE7">
        <w:trPr>
          <w:trHeight w:val="253"/>
        </w:trPr>
        <w:tc>
          <w:tcPr>
            <w:tcW w:w="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3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42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ПРВИ РАЗРЕД</w:t>
            </w:r>
          </w:p>
        </w:tc>
        <w:tc>
          <w:tcPr>
            <w:tcW w:w="2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4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46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ТРЕЋИ РАЗРЕД</w:t>
            </w:r>
          </w:p>
        </w:tc>
        <w:tc>
          <w:tcPr>
            <w:tcW w:w="1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12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157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44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8"/>
                <w:sz w:val="20"/>
                <w:szCs w:val="20"/>
              </w:rPr>
              <w:t>УКУПНО</w:t>
            </w:r>
          </w:p>
        </w:tc>
        <w:tc>
          <w:tcPr>
            <w:tcW w:w="2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19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ОБАВЕЗНИ НАСТАВНИ</w:t>
            </w: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900" w:type="dxa"/>
            <w:gridSpan w:val="4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4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1920" w:type="dxa"/>
            <w:gridSpan w:val="5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98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6"/>
                <w:szCs w:val="16"/>
              </w:rPr>
              <w:t>Ред.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1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ПРЕДМЕТИ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20" w:type="dxa"/>
            <w:vMerge w:val="restart"/>
            <w:textDirection w:val="btLr"/>
            <w:vAlign w:val="bottom"/>
          </w:tcPr>
          <w:p w:rsidR="00597DE7" w:rsidRDefault="0043251D">
            <w:pPr>
              <w:ind w:left="128"/>
              <w:rPr>
                <w:sz w:val="20"/>
                <w:szCs w:val="20"/>
              </w:rPr>
            </w:pPr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7DE7" w:rsidRDefault="0043251D">
            <w:pPr>
              <w:ind w:left="65"/>
              <w:rPr>
                <w:sz w:val="20"/>
                <w:szCs w:val="20"/>
              </w:rPr>
            </w:pPr>
            <w:r>
              <w:rPr>
                <w:i/>
                <w:iCs/>
                <w:w w:val="72"/>
                <w:sz w:val="9"/>
                <w:szCs w:val="9"/>
              </w:rPr>
              <w:t>блокугод.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extDirection w:val="btLr"/>
            <w:vAlign w:val="bottom"/>
          </w:tcPr>
          <w:p w:rsidR="00597DE7" w:rsidRDefault="0043251D">
            <w:pPr>
              <w:ind w:left="88"/>
              <w:rPr>
                <w:sz w:val="20"/>
                <w:szCs w:val="20"/>
              </w:rPr>
            </w:pPr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7DE7" w:rsidRDefault="0043251D">
            <w:pPr>
              <w:ind w:left="69"/>
              <w:rPr>
                <w:sz w:val="20"/>
                <w:szCs w:val="20"/>
              </w:rPr>
            </w:pPr>
            <w:r>
              <w:rPr>
                <w:i/>
                <w:iCs/>
                <w:w w:val="72"/>
                <w:sz w:val="9"/>
                <w:szCs w:val="9"/>
              </w:rPr>
              <w:t>блокугод.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6" w:lineRule="exact"/>
              <w:ind w:right="38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80" w:type="dxa"/>
            <w:vMerge w:val="restart"/>
            <w:textDirection w:val="btLr"/>
            <w:vAlign w:val="bottom"/>
          </w:tcPr>
          <w:p w:rsidR="00597DE7" w:rsidRDefault="0043251D">
            <w:pPr>
              <w:ind w:left="88"/>
              <w:rPr>
                <w:sz w:val="20"/>
                <w:szCs w:val="20"/>
              </w:rPr>
            </w:pPr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7DE7" w:rsidRDefault="0043251D">
            <w:pPr>
              <w:ind w:left="70"/>
              <w:rPr>
                <w:sz w:val="20"/>
                <w:szCs w:val="20"/>
              </w:rPr>
            </w:pPr>
            <w:r>
              <w:rPr>
                <w:i/>
                <w:iCs/>
                <w:w w:val="72"/>
                <w:sz w:val="9"/>
                <w:szCs w:val="9"/>
              </w:rPr>
              <w:t>блокугод.</w:t>
            </w: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6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597DE7" w:rsidRDefault="0043251D">
            <w:pPr>
              <w:ind w:left="108"/>
              <w:rPr>
                <w:sz w:val="20"/>
                <w:szCs w:val="20"/>
              </w:rPr>
            </w:pPr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7DE7" w:rsidRDefault="0043251D">
            <w:pPr>
              <w:ind w:left="73"/>
              <w:rPr>
                <w:sz w:val="20"/>
                <w:szCs w:val="20"/>
              </w:rPr>
            </w:pPr>
            <w:r>
              <w:rPr>
                <w:i/>
                <w:iCs/>
                <w:w w:val="72"/>
                <w:sz w:val="9"/>
                <w:szCs w:val="9"/>
              </w:rPr>
              <w:t>блокугод.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6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0" w:type="dxa"/>
            <w:vMerge w:val="restart"/>
            <w:textDirection w:val="btLr"/>
            <w:vAlign w:val="bottom"/>
          </w:tcPr>
          <w:p w:rsidR="00597DE7" w:rsidRDefault="0043251D">
            <w:pPr>
              <w:ind w:left="108"/>
              <w:rPr>
                <w:sz w:val="20"/>
                <w:szCs w:val="20"/>
              </w:rPr>
            </w:pPr>
            <w:r>
              <w:rPr>
                <w:i/>
                <w:iCs/>
                <w:w w:val="76"/>
                <w:sz w:val="8"/>
                <w:szCs w:val="8"/>
              </w:rPr>
              <w:t>Наставау</w:t>
            </w:r>
          </w:p>
        </w:tc>
        <w:tc>
          <w:tcPr>
            <w:tcW w:w="260" w:type="dxa"/>
            <w:vMerge w:val="restart"/>
            <w:tcBorders>
              <w:right w:val="single" w:sz="8" w:space="0" w:color="auto"/>
            </w:tcBorders>
            <w:textDirection w:val="btLr"/>
            <w:vAlign w:val="bottom"/>
          </w:tcPr>
          <w:p w:rsidR="00597DE7" w:rsidRDefault="0043251D">
            <w:pPr>
              <w:ind w:left="75"/>
              <w:rPr>
                <w:sz w:val="20"/>
                <w:szCs w:val="20"/>
              </w:rPr>
            </w:pPr>
            <w:r>
              <w:rPr>
                <w:i/>
                <w:iCs/>
                <w:w w:val="72"/>
                <w:sz w:val="9"/>
                <w:szCs w:val="9"/>
              </w:rPr>
              <w:t>блокугод.</w:t>
            </w: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167" w:lineRule="exact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број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30" w:lineRule="exact"/>
              <w:ind w:left="20"/>
              <w:rPr>
                <w:sz w:val="20"/>
                <w:szCs w:val="20"/>
              </w:rPr>
            </w:pPr>
            <w:r>
              <w:rPr>
                <w:sz w:val="3"/>
                <w:szCs w:val="3"/>
              </w:rPr>
              <w:t>ПРЕДМЕТИ</w:t>
            </w: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vMerge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vMerge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Merge/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vMerge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97DE7">
        <w:trPr>
          <w:trHeight w:val="18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181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ОПШТЕОБРАЗОВНИ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6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4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85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960" w:type="dxa"/>
            <w:gridSpan w:val="3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12"/>
                <w:szCs w:val="12"/>
              </w:rPr>
              <w:t>ГОДИШЊЕ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gridSpan w:val="2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86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85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8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9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8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4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Српски језик и књижевност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111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96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7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7" w:lineRule="exact"/>
              <w:jc w:val="center"/>
              <w:rPr>
                <w:sz w:val="20"/>
                <w:szCs w:val="20"/>
              </w:rPr>
            </w:pPr>
            <w:r>
              <w:t>429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92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3000" w:type="dxa"/>
            <w:vMerge w:val="restart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07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б. _____ језик и књижевност*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118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3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Српски као нематерњи језик*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2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0" w:type="dxa"/>
            <w:vAlign w:val="bottom"/>
          </w:tcPr>
          <w:p w:rsidR="00597DE7" w:rsidRDefault="00597DE7"/>
        </w:tc>
        <w:tc>
          <w:tcPr>
            <w:tcW w:w="18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0" w:type="dxa"/>
            <w:vAlign w:val="bottom"/>
          </w:tcPr>
          <w:p w:rsidR="00597DE7" w:rsidRDefault="00597DE7"/>
        </w:tc>
        <w:tc>
          <w:tcPr>
            <w:tcW w:w="18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2*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0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360" w:type="dxa"/>
            <w:vAlign w:val="bottom"/>
          </w:tcPr>
          <w:p w:rsidR="00597DE7" w:rsidRDefault="0043251D">
            <w:pPr>
              <w:spacing w:line="252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8*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0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Страни језик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Социологија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Филозофија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Устав и права грађана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3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Физичко васпитање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8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286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185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185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160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51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19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678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4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148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51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1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9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right="63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Хемија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 w:rsidR="00597DE7" w:rsidRDefault="0043251D">
            <w:pPr>
              <w:spacing w:line="249" w:lineRule="exact"/>
              <w:ind w:left="15"/>
              <w:jc w:val="center"/>
              <w:rPr>
                <w:sz w:val="20"/>
                <w:szCs w:val="20"/>
              </w:rPr>
            </w:pPr>
            <w:r>
              <w:t>2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4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74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40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**</w:t>
            </w:r>
          </w:p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29" w:lineRule="exact"/>
              <w:ind w:left="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Ликовна и музичка уметност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2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8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00" w:type="dxa"/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44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60"/>
        </w:trPr>
        <w:tc>
          <w:tcPr>
            <w:tcW w:w="580" w:type="dxa"/>
            <w:tcBorders>
              <w:left w:val="single" w:sz="8" w:space="0" w:color="auto"/>
            </w:tcBorders>
            <w:vAlign w:val="bottom"/>
          </w:tcPr>
          <w:p w:rsidR="00597DE7" w:rsidRDefault="00597DE7"/>
        </w:tc>
        <w:tc>
          <w:tcPr>
            <w:tcW w:w="300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ind w:left="1980"/>
              <w:rPr>
                <w:sz w:val="20"/>
                <w:szCs w:val="20"/>
              </w:rPr>
            </w:pPr>
            <w:r>
              <w:rPr>
                <w:w w:val="98"/>
              </w:rPr>
              <w:t>Укупно А: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666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2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19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703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0" w:type="dxa"/>
            <w:vAlign w:val="bottom"/>
          </w:tcPr>
          <w:p w:rsidR="00597DE7" w:rsidRDefault="00597DE7"/>
        </w:tc>
        <w:tc>
          <w:tcPr>
            <w:tcW w:w="18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14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518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0" w:type="dxa"/>
            <w:vAlign w:val="bottom"/>
          </w:tcPr>
          <w:p w:rsidR="00597DE7" w:rsidRDefault="00597DE7"/>
        </w:tc>
        <w:tc>
          <w:tcPr>
            <w:tcW w:w="18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15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t>480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0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360" w:type="dxa"/>
            <w:vAlign w:val="bottom"/>
          </w:tcPr>
          <w:p w:rsidR="00597DE7" w:rsidRDefault="0043251D">
            <w:pPr>
              <w:spacing w:line="252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66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43251D">
            <w:pPr>
              <w:spacing w:line="252" w:lineRule="exact"/>
              <w:jc w:val="center"/>
              <w:rPr>
                <w:sz w:val="20"/>
                <w:szCs w:val="20"/>
              </w:rPr>
            </w:pPr>
            <w:r>
              <w:rPr>
                <w:w w:val="99"/>
              </w:rPr>
              <w:t>2367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200" w:type="dxa"/>
            <w:vAlign w:val="bottom"/>
          </w:tcPr>
          <w:p w:rsidR="00597DE7" w:rsidRDefault="00597DE7"/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  <w:tr w:rsidR="00597DE7">
        <w:trPr>
          <w:trHeight w:val="256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3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left="1980"/>
              <w:rPr>
                <w:sz w:val="20"/>
                <w:szCs w:val="20"/>
              </w:rPr>
            </w:pPr>
            <w:r>
              <w:rPr>
                <w:w w:val="98"/>
              </w:rPr>
              <w:t>Укупно A: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64"/>
              <w:jc w:val="right"/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20"/>
              <w:jc w:val="right"/>
              <w:rPr>
                <w:sz w:val="20"/>
                <w:szCs w:val="20"/>
              </w:rPr>
            </w:pPr>
            <w:r>
              <w:t>666</w:t>
            </w: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84"/>
              <w:jc w:val="right"/>
              <w:rPr>
                <w:sz w:val="20"/>
                <w:szCs w:val="20"/>
              </w:rPr>
            </w:pPr>
            <w:r>
              <w:t>19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00"/>
              <w:jc w:val="right"/>
              <w:rPr>
                <w:sz w:val="20"/>
                <w:szCs w:val="20"/>
              </w:rPr>
            </w:pPr>
            <w:r>
              <w:t>703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84"/>
              <w:jc w:val="right"/>
              <w:rPr>
                <w:sz w:val="20"/>
                <w:szCs w:val="20"/>
              </w:rPr>
            </w:pPr>
            <w:r>
              <w:t>14</w:t>
            </w:r>
          </w:p>
        </w:tc>
        <w:tc>
          <w:tcPr>
            <w:tcW w:w="9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00"/>
              <w:jc w:val="right"/>
              <w:rPr>
                <w:sz w:val="20"/>
                <w:szCs w:val="20"/>
              </w:rPr>
            </w:pPr>
            <w:r>
              <w:t>518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85"/>
              <w:jc w:val="right"/>
              <w:rPr>
                <w:sz w:val="20"/>
                <w:szCs w:val="20"/>
              </w:rPr>
            </w:pPr>
            <w:r>
              <w:t>15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20"/>
              <w:jc w:val="right"/>
              <w:rPr>
                <w:sz w:val="20"/>
                <w:szCs w:val="20"/>
              </w:rPr>
            </w:pPr>
            <w:r>
              <w:t>480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6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264"/>
              <w:jc w:val="right"/>
              <w:rPr>
                <w:sz w:val="20"/>
                <w:szCs w:val="20"/>
              </w:rPr>
            </w:pPr>
            <w:r>
              <w:rPr>
                <w:w w:val="99"/>
              </w:rPr>
              <w:t>66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43251D">
            <w:pPr>
              <w:spacing w:line="237" w:lineRule="exact"/>
              <w:ind w:right="160"/>
              <w:jc w:val="right"/>
              <w:rPr>
                <w:sz w:val="20"/>
                <w:szCs w:val="20"/>
              </w:rPr>
            </w:pPr>
            <w:r>
              <w:t>2367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597DE7" w:rsidRDefault="00597DE7"/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97DE7" w:rsidRDefault="00597DE7"/>
        </w:tc>
        <w:tc>
          <w:tcPr>
            <w:tcW w:w="0" w:type="dxa"/>
            <w:vAlign w:val="bottom"/>
          </w:tcPr>
          <w:p w:rsidR="00597DE7" w:rsidRDefault="00597DE7">
            <w:pPr>
              <w:rPr>
                <w:sz w:val="1"/>
                <w:szCs w:val="1"/>
              </w:rPr>
            </w:pPr>
          </w:p>
        </w:tc>
      </w:tr>
    </w:tbl>
    <w:p w:rsidR="00597DE7" w:rsidRDefault="00597DE7">
      <w:pPr>
        <w:spacing w:line="264" w:lineRule="exact"/>
        <w:rPr>
          <w:sz w:val="20"/>
          <w:szCs w:val="20"/>
        </w:rPr>
      </w:pPr>
    </w:p>
    <w:p w:rsidR="00597DE7" w:rsidRPr="00C7223B" w:rsidRDefault="0043251D">
      <w:pPr>
        <w:ind w:left="40"/>
        <w:rPr>
          <w:sz w:val="20"/>
          <w:szCs w:val="20"/>
        </w:rPr>
      </w:pPr>
      <w:r w:rsidRPr="00C7223B">
        <w:rPr>
          <w:sz w:val="20"/>
          <w:szCs w:val="20"/>
        </w:rPr>
        <w:t>Напомена:*) *За ученике који наставу слушају на матерњем језику националне мањине</w:t>
      </w:r>
    </w:p>
    <w:p w:rsidR="00597DE7" w:rsidRDefault="00597DE7">
      <w:pPr>
        <w:spacing w:line="200" w:lineRule="exact"/>
        <w:rPr>
          <w:sz w:val="20"/>
          <w:szCs w:val="20"/>
        </w:rPr>
      </w:pPr>
    </w:p>
    <w:p w:rsidR="00597DE7" w:rsidRDefault="00597DE7">
      <w:pPr>
        <w:spacing w:line="200" w:lineRule="exact"/>
        <w:rPr>
          <w:sz w:val="20"/>
          <w:szCs w:val="20"/>
        </w:rPr>
      </w:pPr>
    </w:p>
    <w:p w:rsidR="00597DE7" w:rsidRDefault="00C7223B" w:rsidP="00E662DA">
      <w:pPr>
        <w:jc w:val="right"/>
        <w:rPr>
          <w:sz w:val="20"/>
          <w:szCs w:val="20"/>
        </w:rPr>
      </w:pPr>
      <w:r w:rsidRPr="00C7223B">
        <w:rPr>
          <w:sz w:val="20"/>
          <w:szCs w:val="20"/>
        </w:rPr>
        <w:t>Ovaj dokument je preuzet sa oficija</w:t>
      </w:r>
      <w:r w:rsidR="00E662DA">
        <w:rPr>
          <w:sz w:val="20"/>
          <w:szCs w:val="20"/>
        </w:rPr>
        <w:t>lnog sajta Ministarstva Prosvete</w:t>
      </w:r>
    </w:p>
    <w:sectPr w:rsidR="00597DE7" w:rsidSect="005B585A">
      <w:pgSz w:w="16840" w:h="11906" w:orient="landscape"/>
      <w:pgMar w:top="690" w:right="840" w:bottom="300" w:left="520" w:header="0" w:footer="0" w:gutter="0"/>
      <w:cols w:space="720" w:equalWidth="0">
        <w:col w:w="15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97DE7"/>
    <w:rsid w:val="003C4D6F"/>
    <w:rsid w:val="0043251D"/>
    <w:rsid w:val="00597DE7"/>
    <w:rsid w:val="005B585A"/>
    <w:rsid w:val="00C7223B"/>
    <w:rsid w:val="00E66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22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7A76C-FE5C-4753-892B-40A9018DC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Bojan</cp:lastModifiedBy>
  <cp:revision>5</cp:revision>
  <cp:lastPrinted>2015-11-17T09:47:00Z</cp:lastPrinted>
  <dcterms:created xsi:type="dcterms:W3CDTF">2015-11-17T09:40:00Z</dcterms:created>
  <dcterms:modified xsi:type="dcterms:W3CDTF">2015-11-17T09:48:00Z</dcterms:modified>
</cp:coreProperties>
</file>