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E83922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16798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E83922">
        <w:rPr>
          <w:rFonts w:ascii="Arial" w:eastAsia="Arial" w:hAnsi="Arial" w:cs="Arial"/>
          <w:sz w:val="36"/>
        </w:rPr>
        <w:t>KLOKOT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167946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167947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167948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167949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167950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167951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167952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167953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167954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167955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167956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167957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167958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167959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167960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167961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167962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167963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167964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167965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167966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167967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167968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167969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167970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167971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167972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167973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167974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167975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167976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167977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167978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167979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167980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167981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167982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Klokot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167983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83922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Klokot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E83922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Klokot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83922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A566108" wp14:editId="0FA0BB3A">
            <wp:extent cx="5731510" cy="3879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3922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2016-07-16T07:50:00Z</dcterms:modified>
</cp:coreProperties>
</file>