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99482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359327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27BB0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994827">
        <w:rPr>
          <w:rFonts w:ascii="Arial" w:eastAsia="Arial" w:hAnsi="Arial" w:cs="Arial"/>
          <w:sz w:val="36"/>
        </w:rPr>
        <w:t>MAMUŠA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359289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359290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359291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359292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359293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359294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359295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359296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359297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359298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359299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359300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359301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359302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359303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359304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359305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359306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359307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359308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359309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359310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359311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359312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359313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359314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359315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359316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359317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359318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359319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359320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359321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359322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359323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359324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359325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Mamuša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359326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99482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Mamuša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994827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Mamuša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994827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AA934C4" wp14:editId="4A9F1587">
            <wp:extent cx="51244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994827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2016-07-18T13:00:00Z</dcterms:modified>
</cp:coreProperties>
</file>