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D7010C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D7010C">
        <w:rPr>
          <w:b/>
          <w:sz w:val="32"/>
          <w:szCs w:val="32"/>
        </w:rPr>
        <w:t>Fizioterapeutski tehni</w:t>
      </w:r>
      <w:r w:rsidR="00D7010C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6178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>Gra</w:t>
      </w:r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Потребе и права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Права и правила у учионице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Права и закони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Међународни документи о заштити права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Права и вредности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Врсте права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Односи међу правима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Сукоб права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Дечија и људска права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Одговорности одраслих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Одговорности деце и младих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Кршење права детета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Заштита права детета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Сагледавање промена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Партиципација у школи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Избор предмета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Како решити проблем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70B39">
        <w:rPr>
          <w:sz w:val="28"/>
          <w:szCs w:val="28"/>
        </w:rPr>
        <w:t>Израда плана акције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Анализа могићих ефеката акције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Приказ и анализа планова акције</w:t>
      </w:r>
    </w:p>
    <w:p w:rsidR="00361784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Шта носим са собом?</w:t>
      </w: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9710D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3A47-066F-44CA-BCC0-422ECA6F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2016-02-06T09:53:00Z</cp:lastPrinted>
  <dcterms:created xsi:type="dcterms:W3CDTF">2016-02-06T09:56:00Z</dcterms:created>
  <dcterms:modified xsi:type="dcterms:W3CDTF">2016-02-23T08:42:00Z</dcterms:modified>
</cp:coreProperties>
</file>