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8E64AD" w:rsidTr="00813423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8E64AD" w:rsidRPr="004D5317" w:rsidRDefault="008E64AD" w:rsidP="00813423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1C1274DD" wp14:editId="0B1A0713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E64AD" w:rsidTr="00813423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8E64AD" w:rsidRDefault="008E64AD" w:rsidP="00813423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8E64AD" w:rsidTr="00813423">
              <w:trPr>
                <w:trHeight w:val="924"/>
              </w:trPr>
              <w:tc>
                <w:tcPr>
                  <w:tcW w:w="5000" w:type="pct"/>
                </w:tcPr>
                <w:p w:rsidR="008E64AD" w:rsidRDefault="008E64AD" w:rsidP="00367DBE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8E64AD">
                    <w:rPr>
                      <w:b/>
                      <w:bCs/>
                      <w:caps/>
                      <w:color w:val="E36C0A"/>
                      <w:sz w:val="72"/>
                      <w:szCs w:val="72"/>
                    </w:rPr>
                    <w:t>[</w:t>
                  </w:r>
                  <w:r w:rsidR="00367DBE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ZDRAVSTVENA NEGA DECE 2 </w:t>
                  </w:r>
                  <w:r>
                    <w:rPr>
                      <w:b/>
                      <w:bCs/>
                      <w:caps/>
                      <w:sz w:val="72"/>
                      <w:szCs w:val="72"/>
                    </w:rPr>
                    <w:t>– MEDICINSKA ŠKOLA</w:t>
                  </w:r>
                  <w:r w:rsidRPr="008E64AD">
                    <w:rPr>
                      <w:b/>
                      <w:bCs/>
                      <w:caps/>
                      <w:color w:val="E36C0A"/>
                      <w:sz w:val="72"/>
                      <w:szCs w:val="72"/>
                    </w:rPr>
                    <w:t>]</w:t>
                  </w:r>
                </w:p>
              </w:tc>
            </w:tr>
            <w:tr w:rsidR="008E64AD" w:rsidTr="00813423">
              <w:trPr>
                <w:trHeight w:val="275"/>
              </w:trPr>
              <w:tc>
                <w:tcPr>
                  <w:tcW w:w="5000" w:type="pct"/>
                </w:tcPr>
                <w:p w:rsidR="008E64AD" w:rsidRDefault="008E64AD" w:rsidP="00813423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8E64AD" w:rsidRDefault="008E64AD" w:rsidP="00813423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8E64AD" w:rsidRPr="004D5317" w:rsidRDefault="008E64AD" w:rsidP="00813423">
            <w:pPr>
              <w:pStyle w:val="NoSpacing"/>
              <w:spacing w:after="200" w:line="276" w:lineRule="auto"/>
              <w:rPr>
                <w:color w:val="7B7B7B" w:themeColor="accent3" w:themeShade="BF"/>
              </w:rPr>
            </w:pPr>
          </w:p>
        </w:tc>
      </w:tr>
    </w:tbl>
    <w:p w:rsidR="008E64AD" w:rsidRDefault="008E64AD" w:rsidP="008E64AD"/>
    <w:p w:rsidR="008E64AD" w:rsidRPr="00E04BE4" w:rsidRDefault="008E64AD" w:rsidP="008E64AD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r w:rsidRPr="009B5E88">
        <w:rPr>
          <w:b/>
          <w:sz w:val="32"/>
          <w:szCs w:val="32"/>
        </w:rPr>
        <w:t xml:space="preserve">Smer: </w:t>
      </w:r>
      <w:r>
        <w:rPr>
          <w:b/>
          <w:sz w:val="32"/>
          <w:szCs w:val="32"/>
        </w:rPr>
        <w:t>Pedijatrijska sestra – tehni</w:t>
      </w:r>
      <w:r>
        <w:rPr>
          <w:b/>
          <w:sz w:val="32"/>
          <w:szCs w:val="32"/>
          <w:lang w:val="sr-Latn-RS"/>
        </w:rPr>
        <w:t>čar</w:t>
      </w:r>
    </w:p>
    <w:p w:rsidR="008E64AD" w:rsidRDefault="008E64AD" w:rsidP="008E64AD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gramStart"/>
      <w:r>
        <w:rPr>
          <w:b/>
          <w:sz w:val="32"/>
          <w:szCs w:val="32"/>
        </w:rPr>
        <w:t>II</w:t>
      </w:r>
      <w:r w:rsidRPr="00090017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godina</w:t>
      </w:r>
      <w:proofErr w:type="gramEnd"/>
      <w:r w:rsidRPr="00AD5A1B">
        <w:rPr>
          <w:b/>
          <w:sz w:val="32"/>
          <w:szCs w:val="32"/>
        </w:rPr>
        <w:t xml:space="preserve"> </w:t>
      </w:r>
    </w:p>
    <w:p w:rsidR="008E64AD" w:rsidRDefault="008E64AD" w:rsidP="008E64AD">
      <w:pPr>
        <w:spacing w:after="0"/>
        <w:ind w:left="720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Ud</w:t>
      </w:r>
      <w:r>
        <w:rPr>
          <w:b/>
          <w:sz w:val="32"/>
          <w:szCs w:val="32"/>
          <w:lang w:val="sr-Latn-RS"/>
        </w:rPr>
        <w:t>žbenik:</w:t>
      </w:r>
      <w:r w:rsidR="00367DBE">
        <w:rPr>
          <w:b/>
          <w:sz w:val="32"/>
          <w:szCs w:val="32"/>
          <w:lang w:val="sr-Latn-RS"/>
        </w:rPr>
        <w:t xml:space="preserve"> </w:t>
      </w:r>
      <w:r w:rsidR="00367DBE">
        <w:rPr>
          <w:sz w:val="28"/>
          <w:szCs w:val="32"/>
          <w:lang w:val="sr-Latn-RS"/>
        </w:rPr>
        <w:t>Zdravstvena nega dece</w:t>
      </w:r>
    </w:p>
    <w:p w:rsidR="008E64AD" w:rsidRPr="008E64AD" w:rsidRDefault="008E64AD" w:rsidP="008E64AD">
      <w:pPr>
        <w:spacing w:after="0"/>
        <w:ind w:left="720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  <w:lang w:val="sr-Latn-RS"/>
        </w:rPr>
        <w:t xml:space="preserve">  Autor</w:t>
      </w:r>
      <w:r w:rsidR="00367DBE">
        <w:rPr>
          <w:b/>
          <w:sz w:val="32"/>
          <w:szCs w:val="32"/>
          <w:lang w:val="sr-Latn-RS"/>
        </w:rPr>
        <w:t>i</w:t>
      </w:r>
      <w:r>
        <w:rPr>
          <w:b/>
          <w:sz w:val="32"/>
          <w:szCs w:val="32"/>
          <w:lang w:val="sr-Latn-RS"/>
        </w:rPr>
        <w:t xml:space="preserve">: </w:t>
      </w:r>
      <w:r w:rsidR="00367DBE">
        <w:rPr>
          <w:sz w:val="28"/>
          <w:szCs w:val="32"/>
          <w:lang w:val="sr-Latn-RS"/>
        </w:rPr>
        <w:t>Magnolna Zelić, Ljiljana Kotlarić</w:t>
      </w:r>
    </w:p>
    <w:p w:rsidR="008E64AD" w:rsidRDefault="008E64AD" w:rsidP="008E64AD">
      <w:pPr>
        <w:spacing w:after="0"/>
        <w:rPr>
          <w:b/>
          <w:sz w:val="32"/>
          <w:szCs w:val="32"/>
        </w:rPr>
      </w:pPr>
    </w:p>
    <w:p w:rsidR="008E64AD" w:rsidRDefault="008E64AD" w:rsidP="008E64AD">
      <w:pPr>
        <w:spacing w:after="0"/>
        <w:rPr>
          <w:b/>
          <w:sz w:val="32"/>
          <w:szCs w:val="32"/>
        </w:rPr>
      </w:pPr>
    </w:p>
    <w:p w:rsidR="008E64AD" w:rsidRDefault="00B5484F" w:rsidP="00B5484F">
      <w:pPr>
        <w:tabs>
          <w:tab w:val="left" w:pos="851"/>
        </w:tabs>
        <w:spacing w:after="0"/>
        <w:ind w:hanging="3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</w:t>
      </w:r>
      <w:r w:rsidR="008E64AD">
        <w:rPr>
          <w:b/>
          <w:sz w:val="32"/>
          <w:szCs w:val="32"/>
        </w:rPr>
        <w:t>PITANJA</w:t>
      </w:r>
    </w:p>
    <w:p w:rsidR="00367DBE" w:rsidRDefault="00367DBE" w:rsidP="00367DBE">
      <w:pPr>
        <w:rPr>
          <w:lang w:val="sr-Cyrl-CS"/>
        </w:rPr>
      </w:pPr>
    </w:p>
    <w:p w:rsidR="00367DBE" w:rsidRPr="00B5484F" w:rsidRDefault="00367DBE" w:rsidP="00B5484F">
      <w:pPr>
        <w:spacing w:after="0" w:line="360" w:lineRule="auto"/>
        <w:ind w:left="851"/>
        <w:rPr>
          <w:rFonts w:asciiTheme="majorHAnsi" w:hAnsiTheme="majorHAnsi"/>
          <w:sz w:val="24"/>
          <w:szCs w:val="24"/>
          <w:lang w:val="sr-Cyrl-CS"/>
        </w:rPr>
      </w:pPr>
      <w:r w:rsidRPr="00B5484F">
        <w:rPr>
          <w:rFonts w:asciiTheme="majorHAnsi" w:hAnsiTheme="majorHAnsi"/>
          <w:sz w:val="24"/>
          <w:szCs w:val="24"/>
          <w:lang w:val="sr-Cyrl-CS"/>
        </w:rPr>
        <w:t>1.</w:t>
      </w:r>
      <w:r w:rsidR="00B5484F">
        <w:rPr>
          <w:rFonts w:asciiTheme="majorHAnsi" w:hAnsiTheme="majorHAnsi"/>
          <w:sz w:val="24"/>
          <w:szCs w:val="24"/>
          <w:lang w:val="sr-Latn-R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Zdravstvene</w:t>
      </w:r>
      <w:r w:rsidRPr="00B5484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ustanove</w:t>
      </w:r>
      <w:r w:rsidRPr="00B5484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koje</w:t>
      </w:r>
      <w:r w:rsidRPr="00B5484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se</w:t>
      </w:r>
      <w:r w:rsidRPr="00B5484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bave</w:t>
      </w:r>
      <w:r w:rsidRPr="00B5484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dijagnostikom</w:t>
      </w:r>
      <w:r w:rsidRPr="00B5484F">
        <w:rPr>
          <w:rFonts w:asciiTheme="majorHAnsi" w:hAnsiTheme="majorHAnsi"/>
          <w:sz w:val="24"/>
          <w:szCs w:val="24"/>
          <w:lang w:val="sr-Cyrl-CS"/>
        </w:rPr>
        <w:t>,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lečenjem</w:t>
      </w:r>
      <w:r w:rsidRPr="00B5484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i</w:t>
      </w:r>
      <w:r w:rsidRPr="00B5484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rahabilitacijom</w:t>
      </w:r>
      <w:r w:rsidRPr="00B5484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dece</w:t>
      </w:r>
    </w:p>
    <w:p w:rsidR="00367DBE" w:rsidRPr="00B5484F" w:rsidRDefault="00367DBE" w:rsidP="00B5484F">
      <w:pPr>
        <w:spacing w:after="0" w:line="360" w:lineRule="auto"/>
        <w:ind w:left="851"/>
        <w:rPr>
          <w:rFonts w:asciiTheme="majorHAnsi" w:hAnsiTheme="majorHAnsi"/>
          <w:sz w:val="24"/>
          <w:szCs w:val="24"/>
          <w:lang w:val="sr-Cyrl-CS"/>
        </w:rPr>
      </w:pPr>
      <w:r w:rsidRPr="00B5484F">
        <w:rPr>
          <w:rFonts w:asciiTheme="majorHAnsi" w:hAnsiTheme="majorHAnsi"/>
          <w:sz w:val="24"/>
          <w:szCs w:val="24"/>
          <w:lang w:val="sr-Cyrl-CS"/>
        </w:rPr>
        <w:t>2.</w:t>
      </w:r>
      <w:r w:rsidR="00B5484F">
        <w:rPr>
          <w:rFonts w:asciiTheme="majorHAnsi" w:hAnsiTheme="majorHAnsi"/>
          <w:sz w:val="24"/>
          <w:szCs w:val="24"/>
          <w:lang w:val="sr-Latn-R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Pedijatrijska</w:t>
      </w:r>
      <w:r w:rsidRPr="00B5484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sestra</w:t>
      </w:r>
      <w:r w:rsidRPr="00B5484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kao</w:t>
      </w:r>
      <w:r w:rsidRPr="00B5484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član</w:t>
      </w:r>
      <w:r w:rsidRPr="00B5484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zdravstvenog</w:t>
      </w:r>
      <w:r w:rsidRPr="00B5484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tima</w:t>
      </w:r>
    </w:p>
    <w:p w:rsidR="00367DBE" w:rsidRPr="00B5484F" w:rsidRDefault="00367DBE" w:rsidP="00B5484F">
      <w:pPr>
        <w:spacing w:after="0" w:line="360" w:lineRule="auto"/>
        <w:ind w:left="851"/>
        <w:rPr>
          <w:rFonts w:asciiTheme="majorHAnsi" w:hAnsiTheme="majorHAnsi"/>
          <w:sz w:val="24"/>
          <w:szCs w:val="24"/>
          <w:lang w:val="sr-Cyrl-CS"/>
        </w:rPr>
      </w:pPr>
      <w:r w:rsidRPr="00B5484F">
        <w:rPr>
          <w:rFonts w:asciiTheme="majorHAnsi" w:hAnsiTheme="majorHAnsi"/>
          <w:sz w:val="24"/>
          <w:szCs w:val="24"/>
          <w:lang w:val="sr-Cyrl-CS"/>
        </w:rPr>
        <w:t>3.</w:t>
      </w:r>
      <w:r w:rsidR="00B5484F">
        <w:rPr>
          <w:rFonts w:asciiTheme="majorHAnsi" w:hAnsiTheme="majorHAnsi"/>
          <w:sz w:val="24"/>
          <w:szCs w:val="24"/>
          <w:lang w:val="sr-Latn-R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Osobenosti</w:t>
      </w:r>
      <w:r w:rsidRPr="00B5484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fizičkog</w:t>
      </w:r>
      <w:r w:rsidRPr="00B5484F">
        <w:rPr>
          <w:rFonts w:asciiTheme="majorHAnsi" w:hAnsiTheme="majorHAnsi"/>
          <w:sz w:val="24"/>
          <w:szCs w:val="24"/>
          <w:lang w:val="sr-Cyrl-CS"/>
        </w:rPr>
        <w:t>,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psihičkog</w:t>
      </w:r>
      <w:r w:rsidRPr="00B5484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i</w:t>
      </w:r>
      <w:r w:rsidRPr="00B5484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socijalnog</w:t>
      </w:r>
      <w:r w:rsidRPr="00B5484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rasta</w:t>
      </w:r>
      <w:r w:rsidRPr="00B5484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i</w:t>
      </w:r>
      <w:r w:rsidRPr="00B5484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razvoja</w:t>
      </w:r>
      <w:r w:rsidRPr="00B5484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deteta</w:t>
      </w:r>
      <w:r w:rsidRPr="00B5484F">
        <w:rPr>
          <w:rFonts w:asciiTheme="majorHAnsi" w:hAnsiTheme="majorHAnsi"/>
          <w:sz w:val="24"/>
          <w:szCs w:val="24"/>
          <w:lang w:val="sr-Cyrl-CS"/>
        </w:rPr>
        <w:t>.</w:t>
      </w:r>
    </w:p>
    <w:p w:rsidR="00367DBE" w:rsidRPr="00B5484F" w:rsidRDefault="00367DBE" w:rsidP="00B5484F">
      <w:pPr>
        <w:spacing w:after="0" w:line="360" w:lineRule="auto"/>
        <w:ind w:left="851"/>
        <w:rPr>
          <w:rFonts w:asciiTheme="majorHAnsi" w:hAnsiTheme="majorHAnsi"/>
          <w:sz w:val="24"/>
          <w:szCs w:val="24"/>
          <w:lang w:val="sr-Cyrl-CS"/>
        </w:rPr>
      </w:pPr>
      <w:r w:rsidRPr="00B5484F">
        <w:rPr>
          <w:rFonts w:asciiTheme="majorHAnsi" w:hAnsiTheme="majorHAnsi"/>
          <w:sz w:val="24"/>
          <w:szCs w:val="24"/>
          <w:lang w:val="sr-Cyrl-CS"/>
        </w:rPr>
        <w:t>4.</w:t>
      </w:r>
      <w:r w:rsidR="00B5484F">
        <w:rPr>
          <w:rFonts w:asciiTheme="majorHAnsi" w:hAnsiTheme="majorHAnsi"/>
          <w:sz w:val="24"/>
          <w:szCs w:val="24"/>
          <w:lang w:val="sr-Latn-R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Faktori</w:t>
      </w:r>
      <w:r w:rsidRPr="00B5484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koji</w:t>
      </w:r>
      <w:r w:rsidRPr="00B5484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utiču</w:t>
      </w:r>
      <w:r w:rsidRPr="00B5484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na</w:t>
      </w:r>
      <w:r w:rsidRPr="00B5484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rast</w:t>
      </w:r>
      <w:r w:rsidRPr="00B5484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i</w:t>
      </w:r>
      <w:r w:rsidRPr="00B5484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razvoj</w:t>
      </w:r>
      <w:r w:rsidRPr="00B5484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deteta</w:t>
      </w:r>
      <w:r w:rsidRPr="00B5484F">
        <w:rPr>
          <w:rFonts w:asciiTheme="majorHAnsi" w:hAnsiTheme="majorHAnsi"/>
          <w:sz w:val="24"/>
          <w:szCs w:val="24"/>
          <w:lang w:val="sr-Cyrl-CS"/>
        </w:rPr>
        <w:t>.</w:t>
      </w:r>
    </w:p>
    <w:p w:rsidR="00367DBE" w:rsidRPr="00B5484F" w:rsidRDefault="00367DBE" w:rsidP="00B5484F">
      <w:pPr>
        <w:spacing w:after="0" w:line="360" w:lineRule="auto"/>
        <w:ind w:left="851"/>
        <w:rPr>
          <w:rFonts w:asciiTheme="majorHAnsi" w:hAnsiTheme="majorHAnsi"/>
          <w:sz w:val="24"/>
          <w:szCs w:val="24"/>
          <w:lang w:val="sr-Cyrl-CS"/>
        </w:rPr>
      </w:pPr>
      <w:r w:rsidRPr="00B5484F">
        <w:rPr>
          <w:rFonts w:asciiTheme="majorHAnsi" w:hAnsiTheme="majorHAnsi"/>
          <w:sz w:val="24"/>
          <w:szCs w:val="24"/>
          <w:lang w:val="sr-Cyrl-CS"/>
        </w:rPr>
        <w:t>5.</w:t>
      </w:r>
      <w:r w:rsidR="00B5484F">
        <w:rPr>
          <w:rFonts w:asciiTheme="majorHAnsi" w:hAnsiTheme="majorHAnsi"/>
          <w:sz w:val="24"/>
          <w:szCs w:val="24"/>
          <w:lang w:val="sr-Latn-R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Upoznavanje</w:t>
      </w:r>
      <w:r w:rsidRPr="00B5484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postupka</w:t>
      </w:r>
      <w:r w:rsidRPr="00B5484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za</w:t>
      </w:r>
      <w:r w:rsidRPr="00B5484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prijem</w:t>
      </w:r>
      <w:r w:rsidRPr="00B5484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i</w:t>
      </w:r>
      <w:r w:rsidRPr="00B5484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otpust</w:t>
      </w:r>
      <w:r w:rsidRPr="00B5484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deteta</w:t>
      </w:r>
      <w:r w:rsidRPr="00B5484F">
        <w:rPr>
          <w:rFonts w:asciiTheme="majorHAnsi" w:hAnsiTheme="majorHAnsi"/>
          <w:sz w:val="24"/>
          <w:szCs w:val="24"/>
          <w:lang w:val="sr-Cyrl-CS"/>
        </w:rPr>
        <w:t>.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Medicinska</w:t>
      </w:r>
      <w:r w:rsidRPr="00B5484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dokumentacija</w:t>
      </w:r>
      <w:r w:rsidRPr="00B5484F">
        <w:rPr>
          <w:rFonts w:asciiTheme="majorHAnsi" w:hAnsiTheme="majorHAnsi"/>
          <w:sz w:val="24"/>
          <w:szCs w:val="24"/>
          <w:lang w:val="sr-Cyrl-CS"/>
        </w:rPr>
        <w:t>.</w:t>
      </w:r>
    </w:p>
    <w:p w:rsidR="00367DBE" w:rsidRPr="00B5484F" w:rsidRDefault="00367DBE" w:rsidP="00B5484F">
      <w:pPr>
        <w:spacing w:after="0" w:line="360" w:lineRule="auto"/>
        <w:ind w:left="851"/>
        <w:rPr>
          <w:rFonts w:asciiTheme="majorHAnsi" w:hAnsiTheme="majorHAnsi"/>
          <w:sz w:val="24"/>
          <w:szCs w:val="24"/>
          <w:lang w:val="sr-Cyrl-CS"/>
        </w:rPr>
      </w:pPr>
      <w:r w:rsidRPr="00B5484F">
        <w:rPr>
          <w:rFonts w:asciiTheme="majorHAnsi" w:hAnsiTheme="majorHAnsi"/>
          <w:sz w:val="24"/>
          <w:szCs w:val="24"/>
          <w:lang w:val="sr-Cyrl-CS"/>
        </w:rPr>
        <w:t>6.</w:t>
      </w:r>
      <w:r w:rsidR="00B5484F">
        <w:rPr>
          <w:rFonts w:asciiTheme="majorHAnsi" w:hAnsiTheme="majorHAnsi"/>
          <w:sz w:val="24"/>
          <w:szCs w:val="24"/>
          <w:lang w:val="sr-Latn-R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Obrada</w:t>
      </w:r>
      <w:r w:rsidRPr="00B5484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i</w:t>
      </w:r>
      <w:r w:rsidRPr="00B5484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lečenje</w:t>
      </w:r>
      <w:r w:rsidRPr="00B5484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dece</w:t>
      </w:r>
      <w:r w:rsidRPr="00B5484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u</w:t>
      </w:r>
      <w:r w:rsidRPr="00B5484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dnevnoj</w:t>
      </w:r>
      <w:r w:rsidRPr="00B5484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bolnici</w:t>
      </w:r>
    </w:p>
    <w:p w:rsidR="00367DBE" w:rsidRPr="00B5484F" w:rsidRDefault="00367DBE" w:rsidP="00B5484F">
      <w:pPr>
        <w:spacing w:after="0" w:line="360" w:lineRule="auto"/>
        <w:ind w:left="851"/>
        <w:rPr>
          <w:rFonts w:asciiTheme="majorHAnsi" w:hAnsiTheme="majorHAnsi"/>
          <w:sz w:val="24"/>
          <w:szCs w:val="24"/>
          <w:lang w:val="sr-Cyrl-CS"/>
        </w:rPr>
      </w:pPr>
      <w:r w:rsidRPr="00B5484F">
        <w:rPr>
          <w:rFonts w:asciiTheme="majorHAnsi" w:hAnsiTheme="majorHAnsi"/>
          <w:sz w:val="24"/>
          <w:szCs w:val="24"/>
          <w:lang w:val="sr-Cyrl-CS"/>
        </w:rPr>
        <w:t>7.</w:t>
      </w:r>
      <w:r w:rsidR="00B5484F">
        <w:rPr>
          <w:rFonts w:asciiTheme="majorHAnsi" w:hAnsiTheme="majorHAnsi"/>
          <w:sz w:val="24"/>
          <w:szCs w:val="24"/>
          <w:lang w:val="sr-Latn-R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Posmatranje</w:t>
      </w:r>
      <w:r w:rsidRPr="00B5484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bolesnog</w:t>
      </w:r>
      <w:r w:rsidRPr="00B5484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deteta</w:t>
      </w:r>
      <w:r w:rsidRPr="00B5484F">
        <w:rPr>
          <w:rFonts w:asciiTheme="majorHAnsi" w:hAnsiTheme="majorHAnsi"/>
          <w:sz w:val="24"/>
          <w:szCs w:val="24"/>
          <w:lang w:val="sr-Cyrl-CS"/>
        </w:rPr>
        <w:t>-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znaci</w:t>
      </w:r>
      <w:r w:rsidRPr="00B5484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i</w:t>
      </w:r>
      <w:r w:rsidRPr="00B5484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simptomi</w:t>
      </w:r>
    </w:p>
    <w:p w:rsidR="00367DBE" w:rsidRPr="00B5484F" w:rsidRDefault="00367DBE" w:rsidP="00B5484F">
      <w:pPr>
        <w:spacing w:after="0" w:line="360" w:lineRule="auto"/>
        <w:ind w:left="851"/>
        <w:rPr>
          <w:rFonts w:asciiTheme="majorHAnsi" w:hAnsiTheme="majorHAnsi"/>
          <w:sz w:val="24"/>
          <w:szCs w:val="24"/>
          <w:lang w:val="sr-Cyrl-CS"/>
        </w:rPr>
      </w:pPr>
      <w:r w:rsidRPr="00B5484F">
        <w:rPr>
          <w:rFonts w:asciiTheme="majorHAnsi" w:hAnsiTheme="majorHAnsi"/>
          <w:sz w:val="24"/>
          <w:szCs w:val="24"/>
          <w:lang w:val="sr-Cyrl-CS"/>
        </w:rPr>
        <w:t>8.</w:t>
      </w:r>
      <w:r w:rsidR="00B5484F">
        <w:rPr>
          <w:rFonts w:asciiTheme="majorHAnsi" w:hAnsiTheme="majorHAnsi"/>
          <w:sz w:val="24"/>
          <w:szCs w:val="24"/>
          <w:lang w:val="sr-Latn-R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Vitalni</w:t>
      </w:r>
      <w:r w:rsidRPr="00B5484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znaci</w:t>
      </w:r>
      <w:r w:rsidRPr="00B5484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i</w:t>
      </w:r>
      <w:r w:rsidRPr="00B5484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njihove</w:t>
      </w:r>
      <w:r w:rsidRPr="00B5484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osnovne</w:t>
      </w:r>
      <w:r w:rsidRPr="00B5484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karakteristike</w:t>
      </w:r>
    </w:p>
    <w:p w:rsidR="00367DBE" w:rsidRPr="00B5484F" w:rsidRDefault="00367DBE" w:rsidP="00B5484F">
      <w:pPr>
        <w:spacing w:after="0" w:line="360" w:lineRule="auto"/>
        <w:ind w:left="851"/>
        <w:rPr>
          <w:rFonts w:asciiTheme="majorHAnsi" w:hAnsiTheme="majorHAnsi"/>
          <w:sz w:val="24"/>
          <w:szCs w:val="24"/>
          <w:lang w:val="sr-Cyrl-CS"/>
        </w:rPr>
      </w:pPr>
      <w:r w:rsidRPr="00B5484F">
        <w:rPr>
          <w:rFonts w:asciiTheme="majorHAnsi" w:hAnsiTheme="majorHAnsi"/>
          <w:sz w:val="24"/>
          <w:szCs w:val="24"/>
          <w:lang w:val="sr-Cyrl-CS"/>
        </w:rPr>
        <w:t>9.</w:t>
      </w:r>
      <w:r w:rsidR="00B5484F">
        <w:rPr>
          <w:rFonts w:asciiTheme="majorHAnsi" w:hAnsiTheme="majorHAnsi"/>
          <w:sz w:val="24"/>
          <w:szCs w:val="24"/>
          <w:lang w:val="sr-Latn-R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Temperatura</w:t>
      </w:r>
      <w:r w:rsidRPr="00B5484F">
        <w:rPr>
          <w:rFonts w:asciiTheme="majorHAnsi" w:hAnsiTheme="majorHAnsi"/>
          <w:sz w:val="24"/>
          <w:szCs w:val="24"/>
          <w:lang w:val="sr-Cyrl-CS"/>
        </w:rPr>
        <w:t>-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vrste</w:t>
      </w:r>
      <w:r w:rsidRPr="00B5484F">
        <w:rPr>
          <w:rFonts w:asciiTheme="majorHAnsi" w:hAnsiTheme="majorHAnsi"/>
          <w:sz w:val="24"/>
          <w:szCs w:val="24"/>
          <w:lang w:val="sr-Cyrl-CS"/>
        </w:rPr>
        <w:t>,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krivulјe</w:t>
      </w:r>
      <w:r w:rsidRPr="00B5484F">
        <w:rPr>
          <w:rFonts w:asciiTheme="majorHAnsi" w:hAnsiTheme="majorHAnsi"/>
          <w:sz w:val="24"/>
          <w:szCs w:val="24"/>
          <w:lang w:val="sr-Cyrl-CS"/>
        </w:rPr>
        <w:t>,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tehnika</w:t>
      </w:r>
      <w:r w:rsidRPr="00B5484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merenja</w:t>
      </w:r>
      <w:r w:rsidRPr="00B5484F">
        <w:rPr>
          <w:rFonts w:asciiTheme="majorHAnsi" w:hAnsiTheme="majorHAnsi"/>
          <w:sz w:val="24"/>
          <w:szCs w:val="24"/>
          <w:lang w:val="sr-Cyrl-CS"/>
        </w:rPr>
        <w:t>,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čuvanje</w:t>
      </w:r>
      <w:r w:rsidRPr="00B5484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termometra</w:t>
      </w:r>
    </w:p>
    <w:p w:rsidR="00367DBE" w:rsidRPr="00B5484F" w:rsidRDefault="00367DBE" w:rsidP="00B5484F">
      <w:pPr>
        <w:spacing w:after="0" w:line="360" w:lineRule="auto"/>
        <w:ind w:left="851"/>
        <w:rPr>
          <w:rFonts w:asciiTheme="majorHAnsi" w:hAnsiTheme="majorHAnsi"/>
          <w:sz w:val="24"/>
          <w:szCs w:val="24"/>
          <w:lang w:val="sr-Cyrl-CS"/>
        </w:rPr>
      </w:pPr>
      <w:r w:rsidRPr="00B5484F">
        <w:rPr>
          <w:rFonts w:asciiTheme="majorHAnsi" w:hAnsiTheme="majorHAnsi"/>
          <w:sz w:val="24"/>
          <w:szCs w:val="24"/>
          <w:lang w:val="sr-Cyrl-CS"/>
        </w:rPr>
        <w:t>10.</w:t>
      </w:r>
      <w:r w:rsidR="00B5484F">
        <w:rPr>
          <w:rFonts w:asciiTheme="majorHAnsi" w:hAnsiTheme="majorHAnsi"/>
          <w:sz w:val="24"/>
          <w:szCs w:val="24"/>
          <w:lang w:val="sr-Latn-R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Puls</w:t>
      </w:r>
      <w:r w:rsidRPr="00B5484F">
        <w:rPr>
          <w:rFonts w:asciiTheme="majorHAnsi" w:hAnsiTheme="majorHAnsi"/>
          <w:sz w:val="24"/>
          <w:szCs w:val="24"/>
          <w:lang w:val="sr-Cyrl-CS"/>
        </w:rPr>
        <w:t>-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frekvenca</w:t>
      </w:r>
      <w:r w:rsidRPr="00B5484F">
        <w:rPr>
          <w:rFonts w:asciiTheme="majorHAnsi" w:hAnsiTheme="majorHAnsi"/>
          <w:sz w:val="24"/>
          <w:szCs w:val="24"/>
          <w:lang w:val="sr-Cyrl-CS"/>
        </w:rPr>
        <w:t>,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ritam</w:t>
      </w:r>
      <w:r w:rsidRPr="00B5484F">
        <w:rPr>
          <w:rFonts w:asciiTheme="majorHAnsi" w:hAnsiTheme="majorHAnsi"/>
          <w:sz w:val="24"/>
          <w:szCs w:val="24"/>
          <w:lang w:val="sr-Cyrl-CS"/>
        </w:rPr>
        <w:t>,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kvalitet</w:t>
      </w:r>
      <w:r w:rsidRPr="00B5484F">
        <w:rPr>
          <w:rFonts w:asciiTheme="majorHAnsi" w:hAnsiTheme="majorHAnsi"/>
          <w:sz w:val="24"/>
          <w:szCs w:val="24"/>
          <w:lang w:val="sr-Cyrl-CS"/>
        </w:rPr>
        <w:t>.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Registrovanje</w:t>
      </w:r>
    </w:p>
    <w:p w:rsidR="00367DBE" w:rsidRPr="00B5484F" w:rsidRDefault="00367DBE" w:rsidP="00B5484F">
      <w:pPr>
        <w:spacing w:after="0" w:line="360" w:lineRule="auto"/>
        <w:ind w:left="851"/>
        <w:rPr>
          <w:rFonts w:asciiTheme="majorHAnsi" w:hAnsiTheme="majorHAnsi"/>
          <w:sz w:val="24"/>
          <w:szCs w:val="24"/>
          <w:lang w:val="sr-Cyrl-CS"/>
        </w:rPr>
      </w:pPr>
      <w:r w:rsidRPr="00B5484F">
        <w:rPr>
          <w:rFonts w:asciiTheme="majorHAnsi" w:hAnsiTheme="majorHAnsi"/>
          <w:sz w:val="24"/>
          <w:szCs w:val="24"/>
          <w:lang w:val="sr-Cyrl-CS"/>
        </w:rPr>
        <w:t>11.</w:t>
      </w:r>
      <w:r w:rsidR="00B5484F">
        <w:rPr>
          <w:rFonts w:asciiTheme="majorHAnsi" w:hAnsiTheme="majorHAnsi"/>
          <w:sz w:val="24"/>
          <w:szCs w:val="24"/>
          <w:lang w:val="sr-Latn-R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Posmatranje</w:t>
      </w:r>
      <w:r w:rsidRPr="00B5484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i</w:t>
      </w:r>
      <w:r w:rsidRPr="00B5484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procena</w:t>
      </w:r>
      <w:r w:rsidRPr="00B5484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disanja</w:t>
      </w:r>
    </w:p>
    <w:p w:rsidR="00367DBE" w:rsidRPr="00B5484F" w:rsidRDefault="00367DBE" w:rsidP="00B5484F">
      <w:pPr>
        <w:spacing w:after="0" w:line="360" w:lineRule="auto"/>
        <w:ind w:left="851"/>
        <w:rPr>
          <w:rFonts w:asciiTheme="majorHAnsi" w:hAnsiTheme="majorHAnsi"/>
          <w:sz w:val="24"/>
          <w:szCs w:val="24"/>
          <w:lang w:val="sr-Cyrl-CS"/>
        </w:rPr>
      </w:pPr>
      <w:r w:rsidRPr="00B5484F">
        <w:rPr>
          <w:rFonts w:asciiTheme="majorHAnsi" w:hAnsiTheme="majorHAnsi"/>
          <w:sz w:val="24"/>
          <w:szCs w:val="24"/>
          <w:lang w:val="sr-Cyrl-CS"/>
        </w:rPr>
        <w:t>12.</w:t>
      </w:r>
      <w:r w:rsidR="00B5484F">
        <w:rPr>
          <w:rFonts w:asciiTheme="majorHAnsi" w:hAnsiTheme="majorHAnsi"/>
          <w:sz w:val="24"/>
          <w:szCs w:val="24"/>
          <w:lang w:val="sr-Latn-R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Patološki</w:t>
      </w:r>
      <w:r w:rsidRPr="00B5484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oblici</w:t>
      </w:r>
      <w:r w:rsidRPr="00B5484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disanja</w:t>
      </w:r>
    </w:p>
    <w:p w:rsidR="00367DBE" w:rsidRPr="00B5484F" w:rsidRDefault="00367DBE" w:rsidP="00B5484F">
      <w:pPr>
        <w:spacing w:after="0" w:line="360" w:lineRule="auto"/>
        <w:ind w:left="851"/>
        <w:rPr>
          <w:rFonts w:asciiTheme="majorHAnsi" w:hAnsiTheme="majorHAnsi"/>
          <w:sz w:val="24"/>
          <w:szCs w:val="24"/>
          <w:lang w:val="sr-Cyrl-CS"/>
        </w:rPr>
      </w:pPr>
      <w:r w:rsidRPr="00B5484F">
        <w:rPr>
          <w:rFonts w:asciiTheme="majorHAnsi" w:hAnsiTheme="majorHAnsi"/>
          <w:sz w:val="24"/>
          <w:szCs w:val="24"/>
          <w:lang w:val="sr-Cyrl-CS"/>
        </w:rPr>
        <w:lastRenderedPageBreak/>
        <w:t>13.</w:t>
      </w:r>
      <w:r w:rsidR="00B5484F">
        <w:rPr>
          <w:rFonts w:asciiTheme="majorHAnsi" w:hAnsiTheme="majorHAnsi"/>
          <w:sz w:val="24"/>
          <w:szCs w:val="24"/>
          <w:lang w:val="sr-Latn-R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Merenje</w:t>
      </w:r>
      <w:r w:rsidRPr="00B5484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arterijske</w:t>
      </w:r>
      <w:r w:rsidRPr="00B5484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tenzije</w:t>
      </w:r>
      <w:r w:rsidRPr="00B5484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u</w:t>
      </w:r>
      <w:r w:rsidRPr="00B5484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dece</w:t>
      </w:r>
      <w:r w:rsidRPr="00B5484F">
        <w:rPr>
          <w:rFonts w:asciiTheme="majorHAnsi" w:hAnsiTheme="majorHAnsi"/>
          <w:sz w:val="24"/>
          <w:szCs w:val="24"/>
          <w:lang w:val="sr-Cyrl-CS"/>
        </w:rPr>
        <w:t>.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Registrovanje</w:t>
      </w:r>
    </w:p>
    <w:p w:rsidR="00367DBE" w:rsidRPr="00B5484F" w:rsidRDefault="00367DBE" w:rsidP="00B5484F">
      <w:pPr>
        <w:spacing w:after="0" w:line="360" w:lineRule="auto"/>
        <w:ind w:left="851"/>
        <w:rPr>
          <w:rFonts w:asciiTheme="majorHAnsi" w:hAnsiTheme="majorHAnsi"/>
          <w:sz w:val="24"/>
          <w:szCs w:val="24"/>
          <w:lang w:val="sr-Cyrl-CS"/>
        </w:rPr>
      </w:pPr>
      <w:r w:rsidRPr="00B5484F">
        <w:rPr>
          <w:rFonts w:asciiTheme="majorHAnsi" w:hAnsiTheme="majorHAnsi"/>
          <w:sz w:val="24"/>
          <w:szCs w:val="24"/>
          <w:lang w:val="sr-Cyrl-CS"/>
        </w:rPr>
        <w:t>14.</w:t>
      </w:r>
      <w:r w:rsidR="00B5484F">
        <w:rPr>
          <w:rFonts w:asciiTheme="majorHAnsi" w:hAnsiTheme="majorHAnsi"/>
          <w:sz w:val="24"/>
          <w:szCs w:val="24"/>
          <w:lang w:val="sr-Latn-R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Monitoring</w:t>
      </w:r>
    </w:p>
    <w:p w:rsidR="00367DBE" w:rsidRPr="00B5484F" w:rsidRDefault="00367DBE" w:rsidP="00B5484F">
      <w:pPr>
        <w:spacing w:after="0" w:line="360" w:lineRule="auto"/>
        <w:ind w:left="851"/>
        <w:rPr>
          <w:rFonts w:asciiTheme="majorHAnsi" w:hAnsiTheme="majorHAnsi"/>
          <w:sz w:val="24"/>
          <w:szCs w:val="24"/>
          <w:lang w:val="sr-Cyrl-CS"/>
        </w:rPr>
      </w:pPr>
      <w:r w:rsidRPr="00B5484F">
        <w:rPr>
          <w:rFonts w:asciiTheme="majorHAnsi" w:hAnsiTheme="majorHAnsi"/>
          <w:sz w:val="24"/>
          <w:szCs w:val="24"/>
          <w:lang w:val="sr-Cyrl-CS"/>
        </w:rPr>
        <w:t>15.</w:t>
      </w:r>
      <w:r w:rsidR="00B5484F">
        <w:rPr>
          <w:rFonts w:asciiTheme="majorHAnsi" w:hAnsiTheme="majorHAnsi"/>
          <w:sz w:val="24"/>
          <w:szCs w:val="24"/>
          <w:lang w:val="sr-Latn-R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Lista</w:t>
      </w:r>
      <w:r w:rsidRPr="00B5484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vitalnih</w:t>
      </w:r>
      <w:r w:rsidRPr="00B5484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funkcija</w:t>
      </w:r>
    </w:p>
    <w:p w:rsidR="00367DBE" w:rsidRPr="00B5484F" w:rsidRDefault="00367DBE" w:rsidP="00B5484F">
      <w:pPr>
        <w:spacing w:after="0" w:line="360" w:lineRule="auto"/>
        <w:ind w:left="851"/>
        <w:rPr>
          <w:rFonts w:asciiTheme="majorHAnsi" w:hAnsiTheme="majorHAnsi"/>
          <w:sz w:val="24"/>
          <w:szCs w:val="24"/>
          <w:lang w:val="sr-Cyrl-CS"/>
        </w:rPr>
      </w:pPr>
      <w:r w:rsidRPr="00B5484F">
        <w:rPr>
          <w:rFonts w:asciiTheme="majorHAnsi" w:hAnsiTheme="majorHAnsi"/>
          <w:sz w:val="24"/>
          <w:szCs w:val="24"/>
          <w:lang w:val="sr-Cyrl-CS"/>
        </w:rPr>
        <w:t>16.</w:t>
      </w:r>
      <w:r w:rsidR="00B5484F">
        <w:rPr>
          <w:rFonts w:asciiTheme="majorHAnsi" w:hAnsiTheme="majorHAnsi"/>
          <w:sz w:val="24"/>
          <w:szCs w:val="24"/>
          <w:lang w:val="sr-Latn-R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Vrste</w:t>
      </w:r>
      <w:r w:rsidRPr="00B5484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materijala</w:t>
      </w:r>
      <w:r w:rsidRPr="00B5484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za</w:t>
      </w:r>
      <w:r w:rsidRPr="00B5484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testove</w:t>
      </w:r>
      <w:r w:rsidRPr="00B5484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i</w:t>
      </w:r>
      <w:r w:rsidRPr="00B5484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opšti</w:t>
      </w:r>
      <w:r w:rsidRPr="00B5484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principi</w:t>
      </w:r>
      <w:r w:rsidRPr="00B5484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uzimanja</w:t>
      </w:r>
      <w:r w:rsidRPr="00B5484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uzoraka</w:t>
      </w:r>
    </w:p>
    <w:p w:rsidR="00367DBE" w:rsidRPr="00B5484F" w:rsidRDefault="00367DBE" w:rsidP="00B5484F">
      <w:pPr>
        <w:spacing w:after="0" w:line="360" w:lineRule="auto"/>
        <w:ind w:left="851"/>
        <w:rPr>
          <w:rFonts w:asciiTheme="majorHAnsi" w:hAnsiTheme="majorHAnsi"/>
          <w:sz w:val="24"/>
          <w:szCs w:val="24"/>
          <w:lang w:val="sr-Cyrl-CS"/>
        </w:rPr>
      </w:pPr>
      <w:r w:rsidRPr="00B5484F">
        <w:rPr>
          <w:rFonts w:asciiTheme="majorHAnsi" w:hAnsiTheme="majorHAnsi"/>
          <w:sz w:val="24"/>
          <w:szCs w:val="24"/>
          <w:lang w:val="sr-Cyrl-CS"/>
        </w:rPr>
        <w:t>17.</w:t>
      </w:r>
      <w:r w:rsidR="00B5484F">
        <w:rPr>
          <w:rFonts w:asciiTheme="majorHAnsi" w:hAnsiTheme="majorHAnsi"/>
          <w:sz w:val="24"/>
          <w:szCs w:val="24"/>
          <w:lang w:val="sr-Latn-R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Vrste</w:t>
      </w:r>
      <w:r w:rsidRPr="00B5484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briseva</w:t>
      </w:r>
      <w:r w:rsidRPr="00B5484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i</w:t>
      </w:r>
      <w:r w:rsidRPr="00B5484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značaj</w:t>
      </w:r>
      <w:r w:rsidRPr="00B5484F">
        <w:rPr>
          <w:rFonts w:asciiTheme="majorHAnsi" w:hAnsiTheme="majorHAnsi"/>
          <w:sz w:val="24"/>
          <w:szCs w:val="24"/>
          <w:lang w:val="sr-Cyrl-CS"/>
        </w:rPr>
        <w:t>.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Antibiogram</w:t>
      </w:r>
    </w:p>
    <w:p w:rsidR="00367DBE" w:rsidRPr="00B5484F" w:rsidRDefault="00367DBE" w:rsidP="00B5484F">
      <w:pPr>
        <w:spacing w:after="0" w:line="360" w:lineRule="auto"/>
        <w:ind w:left="851"/>
        <w:rPr>
          <w:rFonts w:asciiTheme="majorHAnsi" w:hAnsiTheme="majorHAnsi"/>
          <w:sz w:val="24"/>
          <w:szCs w:val="24"/>
          <w:lang w:val="sr-Cyrl-CS"/>
        </w:rPr>
      </w:pPr>
      <w:r w:rsidRPr="00B5484F">
        <w:rPr>
          <w:rFonts w:asciiTheme="majorHAnsi" w:hAnsiTheme="majorHAnsi"/>
          <w:sz w:val="24"/>
          <w:szCs w:val="24"/>
          <w:lang w:val="sr-Cyrl-CS"/>
        </w:rPr>
        <w:t>18.</w:t>
      </w:r>
      <w:r w:rsidR="00B5484F">
        <w:rPr>
          <w:rFonts w:asciiTheme="majorHAnsi" w:hAnsiTheme="majorHAnsi"/>
          <w:sz w:val="24"/>
          <w:szCs w:val="24"/>
          <w:lang w:val="sr-Latn-R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Kašalј</w:t>
      </w:r>
      <w:r w:rsidRPr="00B5484F">
        <w:rPr>
          <w:rFonts w:asciiTheme="majorHAnsi" w:hAnsiTheme="majorHAnsi"/>
          <w:sz w:val="24"/>
          <w:szCs w:val="24"/>
          <w:lang w:val="sr-Cyrl-CS"/>
        </w:rPr>
        <w:t>-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vrste</w:t>
      </w:r>
      <w:r w:rsidRPr="00B5484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kašlјa</w:t>
      </w:r>
      <w:r w:rsidRPr="00B5484F">
        <w:rPr>
          <w:rFonts w:asciiTheme="majorHAnsi" w:hAnsiTheme="majorHAnsi"/>
          <w:sz w:val="24"/>
          <w:szCs w:val="24"/>
          <w:lang w:val="sr-Cyrl-CS"/>
        </w:rPr>
        <w:t>,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iskašlјavanje</w:t>
      </w:r>
    </w:p>
    <w:p w:rsidR="00367DBE" w:rsidRPr="00B5484F" w:rsidRDefault="00367DBE" w:rsidP="00B5484F">
      <w:pPr>
        <w:spacing w:after="0" w:line="360" w:lineRule="auto"/>
        <w:ind w:left="851"/>
        <w:rPr>
          <w:rFonts w:asciiTheme="majorHAnsi" w:hAnsiTheme="majorHAnsi"/>
          <w:sz w:val="24"/>
          <w:szCs w:val="24"/>
          <w:lang w:val="sr-Cyrl-CS"/>
        </w:rPr>
      </w:pPr>
      <w:r w:rsidRPr="00B5484F">
        <w:rPr>
          <w:rFonts w:asciiTheme="majorHAnsi" w:hAnsiTheme="majorHAnsi"/>
          <w:sz w:val="24"/>
          <w:szCs w:val="24"/>
          <w:lang w:val="sr-Cyrl-CS"/>
        </w:rPr>
        <w:t>19.</w:t>
      </w:r>
      <w:r w:rsidR="00B5484F">
        <w:rPr>
          <w:rFonts w:asciiTheme="majorHAnsi" w:hAnsiTheme="majorHAnsi"/>
          <w:sz w:val="24"/>
          <w:szCs w:val="24"/>
          <w:lang w:val="sr-Latn-R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Pomoć</w:t>
      </w:r>
      <w:r w:rsidRPr="00B5484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detetu</w:t>
      </w:r>
      <w:r w:rsidRPr="00B5484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pri</w:t>
      </w:r>
      <w:r w:rsidRPr="00B5484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iskašlјavanju</w:t>
      </w:r>
      <w:r w:rsidRPr="00B5484F">
        <w:rPr>
          <w:rFonts w:asciiTheme="majorHAnsi" w:hAnsiTheme="majorHAnsi"/>
          <w:sz w:val="24"/>
          <w:szCs w:val="24"/>
          <w:lang w:val="sr-Cyrl-CS"/>
        </w:rPr>
        <w:t>,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položajna</w:t>
      </w:r>
      <w:r w:rsidRPr="00B5484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drenaža</w:t>
      </w:r>
    </w:p>
    <w:p w:rsidR="00367DBE" w:rsidRPr="00B5484F" w:rsidRDefault="00367DBE" w:rsidP="00B5484F">
      <w:pPr>
        <w:spacing w:after="0" w:line="360" w:lineRule="auto"/>
        <w:ind w:left="851"/>
        <w:rPr>
          <w:rFonts w:asciiTheme="majorHAnsi" w:hAnsiTheme="majorHAnsi"/>
          <w:sz w:val="24"/>
          <w:szCs w:val="24"/>
          <w:lang w:val="sr-Cyrl-CS"/>
        </w:rPr>
      </w:pPr>
      <w:r w:rsidRPr="00B5484F">
        <w:rPr>
          <w:rFonts w:asciiTheme="majorHAnsi" w:hAnsiTheme="majorHAnsi"/>
          <w:sz w:val="24"/>
          <w:szCs w:val="24"/>
          <w:lang w:val="sr-Cyrl-CS"/>
        </w:rPr>
        <w:t>20.</w:t>
      </w:r>
      <w:r w:rsidR="00B5484F">
        <w:rPr>
          <w:rFonts w:asciiTheme="majorHAnsi" w:hAnsiTheme="majorHAnsi"/>
          <w:sz w:val="24"/>
          <w:szCs w:val="24"/>
          <w:lang w:val="sr-Latn-R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Sputum</w:t>
      </w:r>
      <w:r w:rsidRPr="00B5484F">
        <w:rPr>
          <w:rFonts w:asciiTheme="majorHAnsi" w:hAnsiTheme="majorHAnsi"/>
          <w:sz w:val="24"/>
          <w:szCs w:val="24"/>
          <w:lang w:val="sr-Cyrl-CS"/>
        </w:rPr>
        <w:t>.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Trahealni</w:t>
      </w:r>
      <w:r w:rsidRPr="00B5484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aspirat</w:t>
      </w:r>
    </w:p>
    <w:p w:rsidR="00367DBE" w:rsidRPr="00B5484F" w:rsidRDefault="00367DBE" w:rsidP="00B5484F">
      <w:pPr>
        <w:spacing w:after="0" w:line="360" w:lineRule="auto"/>
        <w:ind w:left="851"/>
        <w:rPr>
          <w:rFonts w:asciiTheme="majorHAnsi" w:hAnsiTheme="majorHAnsi"/>
          <w:sz w:val="24"/>
          <w:szCs w:val="24"/>
          <w:lang w:val="sr-Cyrl-CS"/>
        </w:rPr>
      </w:pPr>
      <w:r w:rsidRPr="00B5484F">
        <w:rPr>
          <w:rFonts w:asciiTheme="majorHAnsi" w:hAnsiTheme="majorHAnsi"/>
          <w:sz w:val="24"/>
          <w:szCs w:val="24"/>
          <w:lang w:val="sr-Cyrl-CS"/>
        </w:rPr>
        <w:t>21.</w:t>
      </w:r>
      <w:r w:rsidR="00B5484F">
        <w:rPr>
          <w:rFonts w:asciiTheme="majorHAnsi" w:hAnsiTheme="majorHAnsi"/>
          <w:sz w:val="24"/>
          <w:szCs w:val="24"/>
          <w:lang w:val="sr-Latn-R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Povraćene</w:t>
      </w:r>
      <w:r w:rsidRPr="00B5484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mase</w:t>
      </w:r>
      <w:r w:rsidRPr="00B5484F">
        <w:rPr>
          <w:rFonts w:asciiTheme="majorHAnsi" w:hAnsiTheme="majorHAnsi"/>
          <w:sz w:val="24"/>
          <w:szCs w:val="24"/>
          <w:lang w:val="sr-Cyrl-CS"/>
        </w:rPr>
        <w:t>-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bakteriološko</w:t>
      </w:r>
      <w:r w:rsidRPr="00B5484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i</w:t>
      </w:r>
      <w:r w:rsidRPr="00B5484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hemijsko</w:t>
      </w:r>
      <w:r w:rsidRPr="00B5484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ispitivanje</w:t>
      </w:r>
      <w:r w:rsidRPr="00B5484F">
        <w:rPr>
          <w:rFonts w:asciiTheme="majorHAnsi" w:hAnsiTheme="majorHAnsi"/>
          <w:sz w:val="24"/>
          <w:szCs w:val="24"/>
          <w:lang w:val="sr-Cyrl-CS"/>
        </w:rPr>
        <w:t xml:space="preserve">.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Pomoć</w:t>
      </w:r>
      <w:r w:rsidRPr="00B5484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detetu</w:t>
      </w:r>
      <w:r w:rsidRPr="00B5484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pri</w:t>
      </w:r>
      <w:r w:rsidRPr="00B5484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povraćanju</w:t>
      </w:r>
    </w:p>
    <w:p w:rsidR="00367DBE" w:rsidRPr="00B5484F" w:rsidRDefault="00367DBE" w:rsidP="00B5484F">
      <w:pPr>
        <w:spacing w:after="0" w:line="360" w:lineRule="auto"/>
        <w:ind w:left="851"/>
        <w:rPr>
          <w:rFonts w:asciiTheme="majorHAnsi" w:hAnsiTheme="majorHAnsi"/>
          <w:sz w:val="24"/>
          <w:szCs w:val="24"/>
          <w:lang w:val="sr-Cyrl-CS"/>
        </w:rPr>
      </w:pPr>
      <w:r w:rsidRPr="00B5484F">
        <w:rPr>
          <w:rFonts w:asciiTheme="majorHAnsi" w:hAnsiTheme="majorHAnsi"/>
          <w:sz w:val="24"/>
          <w:szCs w:val="24"/>
          <w:lang w:val="sr-Cyrl-CS"/>
        </w:rPr>
        <w:t>22.</w:t>
      </w:r>
      <w:r w:rsidR="00B5484F">
        <w:rPr>
          <w:rFonts w:asciiTheme="majorHAnsi" w:hAnsiTheme="majorHAnsi"/>
          <w:sz w:val="24"/>
          <w:szCs w:val="24"/>
          <w:lang w:val="sr-Latn-R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Značaj</w:t>
      </w:r>
      <w:r w:rsidRPr="00B5484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uzimanja</w:t>
      </w:r>
      <w:r w:rsidRPr="00B5484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želudačnog</w:t>
      </w:r>
      <w:r w:rsidRPr="00B5484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sadržaja</w:t>
      </w:r>
    </w:p>
    <w:p w:rsidR="00367DBE" w:rsidRPr="00B5484F" w:rsidRDefault="00367DBE" w:rsidP="00B5484F">
      <w:pPr>
        <w:spacing w:after="0" w:line="360" w:lineRule="auto"/>
        <w:ind w:left="851"/>
        <w:rPr>
          <w:rFonts w:asciiTheme="majorHAnsi" w:hAnsiTheme="majorHAnsi"/>
          <w:sz w:val="24"/>
          <w:szCs w:val="24"/>
          <w:lang w:val="sr-Cyrl-CS"/>
        </w:rPr>
      </w:pPr>
      <w:r w:rsidRPr="00B5484F">
        <w:rPr>
          <w:rFonts w:asciiTheme="majorHAnsi" w:hAnsiTheme="majorHAnsi"/>
          <w:sz w:val="24"/>
          <w:szCs w:val="24"/>
          <w:lang w:val="sr-Cyrl-CS"/>
        </w:rPr>
        <w:t>23.</w:t>
      </w:r>
      <w:r w:rsidR="00B5484F">
        <w:rPr>
          <w:rFonts w:asciiTheme="majorHAnsi" w:hAnsiTheme="majorHAnsi"/>
          <w:sz w:val="24"/>
          <w:szCs w:val="24"/>
          <w:lang w:val="sr-Latn-R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Stolica</w:t>
      </w:r>
      <w:r w:rsidRPr="00B5484F">
        <w:rPr>
          <w:rFonts w:asciiTheme="majorHAnsi" w:hAnsiTheme="majorHAnsi"/>
          <w:sz w:val="24"/>
          <w:szCs w:val="24"/>
          <w:lang w:val="sr-Cyrl-CS"/>
        </w:rPr>
        <w:t>-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posmatranje</w:t>
      </w:r>
      <w:r w:rsidRPr="00B5484F">
        <w:rPr>
          <w:rFonts w:asciiTheme="majorHAnsi" w:hAnsiTheme="majorHAnsi"/>
          <w:sz w:val="24"/>
          <w:szCs w:val="24"/>
          <w:lang w:val="sr-Cyrl-CS"/>
        </w:rPr>
        <w:t>,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obeležavanje</w:t>
      </w:r>
      <w:r w:rsidRPr="00B5484F">
        <w:rPr>
          <w:rFonts w:asciiTheme="majorHAnsi" w:hAnsiTheme="majorHAnsi"/>
          <w:sz w:val="24"/>
          <w:szCs w:val="24"/>
          <w:lang w:val="sr-Cyrl-CS"/>
        </w:rPr>
        <w:t>,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analiza</w:t>
      </w:r>
    </w:p>
    <w:p w:rsidR="00367DBE" w:rsidRPr="00B5484F" w:rsidRDefault="00367DBE" w:rsidP="00B5484F">
      <w:pPr>
        <w:spacing w:after="0" w:line="360" w:lineRule="auto"/>
        <w:ind w:left="851"/>
        <w:rPr>
          <w:rFonts w:asciiTheme="majorHAnsi" w:hAnsiTheme="majorHAnsi"/>
          <w:sz w:val="24"/>
          <w:szCs w:val="24"/>
          <w:lang w:val="sr-Cyrl-CS"/>
        </w:rPr>
      </w:pPr>
      <w:r w:rsidRPr="00B5484F">
        <w:rPr>
          <w:rFonts w:asciiTheme="majorHAnsi" w:hAnsiTheme="majorHAnsi"/>
          <w:sz w:val="24"/>
          <w:szCs w:val="24"/>
          <w:lang w:val="sr-Cyrl-CS"/>
        </w:rPr>
        <w:t>23.</w:t>
      </w:r>
      <w:r w:rsidR="00B5484F">
        <w:rPr>
          <w:rFonts w:asciiTheme="majorHAnsi" w:hAnsiTheme="majorHAnsi"/>
          <w:sz w:val="24"/>
          <w:szCs w:val="24"/>
          <w:lang w:val="sr-Latn-R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Urin</w:t>
      </w:r>
      <w:r w:rsidRPr="00B5484F">
        <w:rPr>
          <w:rFonts w:asciiTheme="majorHAnsi" w:hAnsiTheme="majorHAnsi"/>
          <w:sz w:val="24"/>
          <w:szCs w:val="24"/>
          <w:lang w:val="sr-Cyrl-CS"/>
        </w:rPr>
        <w:t>-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makroskopsko</w:t>
      </w:r>
      <w:r w:rsidRPr="00B5484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i</w:t>
      </w:r>
      <w:r w:rsidRPr="00B5484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mikroskopsko</w:t>
      </w:r>
      <w:r w:rsidRPr="00B5484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posmatranje</w:t>
      </w:r>
    </w:p>
    <w:p w:rsidR="00367DBE" w:rsidRPr="00B5484F" w:rsidRDefault="00367DBE" w:rsidP="00B5484F">
      <w:pPr>
        <w:spacing w:after="0" w:line="360" w:lineRule="auto"/>
        <w:ind w:left="851"/>
        <w:rPr>
          <w:rFonts w:asciiTheme="majorHAnsi" w:hAnsiTheme="majorHAnsi"/>
          <w:sz w:val="24"/>
          <w:szCs w:val="24"/>
          <w:lang w:val="sr-Cyrl-CS"/>
        </w:rPr>
      </w:pPr>
      <w:r w:rsidRPr="00B5484F">
        <w:rPr>
          <w:rFonts w:asciiTheme="majorHAnsi" w:hAnsiTheme="majorHAnsi"/>
          <w:sz w:val="24"/>
          <w:szCs w:val="24"/>
          <w:lang w:val="sr-Cyrl-CS"/>
        </w:rPr>
        <w:t>24.</w:t>
      </w:r>
      <w:r w:rsidR="00B5484F">
        <w:rPr>
          <w:rFonts w:asciiTheme="majorHAnsi" w:hAnsiTheme="majorHAnsi"/>
          <w:sz w:val="24"/>
          <w:szCs w:val="24"/>
          <w:lang w:val="sr-Latn-R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Pravilno</w:t>
      </w:r>
      <w:r w:rsidRPr="00B5484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uzimanje</w:t>
      </w:r>
      <w:r w:rsidRPr="00B5484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urina</w:t>
      </w:r>
      <w:r w:rsidRPr="00B5484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i</w:t>
      </w:r>
      <w:r w:rsidRPr="00B5484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priprema</w:t>
      </w:r>
      <w:r w:rsidRPr="00B5484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deteta</w:t>
      </w:r>
    </w:p>
    <w:p w:rsidR="00367DBE" w:rsidRPr="00B5484F" w:rsidRDefault="00367DBE" w:rsidP="00B5484F">
      <w:pPr>
        <w:spacing w:after="0" w:line="360" w:lineRule="auto"/>
        <w:ind w:left="851"/>
        <w:rPr>
          <w:rFonts w:asciiTheme="majorHAnsi" w:hAnsiTheme="majorHAnsi"/>
          <w:sz w:val="24"/>
          <w:szCs w:val="24"/>
          <w:lang w:val="sr-Cyrl-CS"/>
        </w:rPr>
      </w:pPr>
      <w:r w:rsidRPr="00B5484F">
        <w:rPr>
          <w:rFonts w:asciiTheme="majorHAnsi" w:hAnsiTheme="majorHAnsi"/>
          <w:sz w:val="24"/>
          <w:szCs w:val="24"/>
          <w:lang w:val="sr-Cyrl-CS"/>
        </w:rPr>
        <w:t>24.</w:t>
      </w:r>
      <w:r w:rsidR="00B5484F">
        <w:rPr>
          <w:rFonts w:asciiTheme="majorHAnsi" w:hAnsiTheme="majorHAnsi"/>
          <w:sz w:val="24"/>
          <w:szCs w:val="24"/>
          <w:lang w:val="sr-Latn-R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Priprema</w:t>
      </w:r>
      <w:r w:rsidRPr="00B5484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deteta</w:t>
      </w:r>
      <w:r w:rsidRPr="00B5484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za</w:t>
      </w:r>
      <w:r w:rsidRPr="00B5484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venepunkciju</w:t>
      </w:r>
      <w:r w:rsidRPr="00B5484F">
        <w:rPr>
          <w:rFonts w:asciiTheme="majorHAnsi" w:hAnsiTheme="majorHAnsi"/>
          <w:sz w:val="24"/>
          <w:szCs w:val="24"/>
          <w:lang w:val="sr-Cyrl-CS"/>
        </w:rPr>
        <w:t>.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Slanje</w:t>
      </w:r>
      <w:r w:rsidRPr="00B5484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krvi</w:t>
      </w:r>
      <w:r w:rsidRPr="00B5484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za</w:t>
      </w:r>
      <w:r w:rsidRPr="00B5484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laboratorijske</w:t>
      </w:r>
      <w:r w:rsidRPr="00B5484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preglede</w:t>
      </w:r>
      <w:r w:rsidRPr="00B5484F">
        <w:rPr>
          <w:rFonts w:asciiTheme="majorHAnsi" w:hAnsiTheme="majorHAnsi"/>
          <w:sz w:val="24"/>
          <w:szCs w:val="24"/>
          <w:lang w:val="sr-Cyrl-CS"/>
        </w:rPr>
        <w:t>.</w:t>
      </w:r>
    </w:p>
    <w:p w:rsidR="00367DBE" w:rsidRPr="00B5484F" w:rsidRDefault="00367DBE" w:rsidP="00B5484F">
      <w:pPr>
        <w:spacing w:after="0" w:line="360" w:lineRule="auto"/>
        <w:ind w:left="851"/>
        <w:rPr>
          <w:rFonts w:asciiTheme="majorHAnsi" w:hAnsiTheme="majorHAnsi"/>
          <w:sz w:val="24"/>
          <w:szCs w:val="24"/>
          <w:lang w:val="sr-Cyrl-CS"/>
        </w:rPr>
      </w:pPr>
      <w:r w:rsidRPr="00B5484F">
        <w:rPr>
          <w:rFonts w:asciiTheme="majorHAnsi" w:hAnsiTheme="majorHAnsi"/>
          <w:sz w:val="24"/>
          <w:szCs w:val="24"/>
          <w:lang w:val="sr-Cyrl-CS"/>
        </w:rPr>
        <w:t>25.</w:t>
      </w:r>
      <w:r w:rsidR="00B5484F">
        <w:rPr>
          <w:rFonts w:asciiTheme="majorHAnsi" w:hAnsiTheme="majorHAnsi"/>
          <w:sz w:val="24"/>
          <w:szCs w:val="24"/>
          <w:lang w:val="sr-Latn-R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Trebovanje</w:t>
      </w:r>
      <w:r w:rsidRPr="00B5484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lekova</w:t>
      </w:r>
      <w:r w:rsidRPr="00B5484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iz</w:t>
      </w:r>
      <w:r w:rsidRPr="00B5484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centralne</w:t>
      </w:r>
      <w:r w:rsidRPr="00B5484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apoteke</w:t>
      </w:r>
      <w:r w:rsidRPr="00B5484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za</w:t>
      </w:r>
      <w:r w:rsidRPr="00B5484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potrebe</w:t>
      </w:r>
      <w:r w:rsidRPr="00B5484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odenjenja</w:t>
      </w:r>
      <w:r w:rsidRPr="00B5484F">
        <w:rPr>
          <w:rFonts w:asciiTheme="majorHAnsi" w:hAnsiTheme="majorHAnsi"/>
          <w:sz w:val="24"/>
          <w:szCs w:val="24"/>
          <w:lang w:val="sr-Cyrl-CS"/>
        </w:rPr>
        <w:t>.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Knjiga</w:t>
      </w:r>
      <w:r w:rsidRPr="00B5484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trebovanja</w:t>
      </w:r>
    </w:p>
    <w:p w:rsidR="00367DBE" w:rsidRPr="00B5484F" w:rsidRDefault="00367DBE" w:rsidP="00B5484F">
      <w:pPr>
        <w:spacing w:after="0" w:line="360" w:lineRule="auto"/>
        <w:ind w:left="851"/>
        <w:rPr>
          <w:rFonts w:asciiTheme="majorHAnsi" w:hAnsiTheme="majorHAnsi"/>
          <w:sz w:val="24"/>
          <w:szCs w:val="24"/>
          <w:lang w:val="sr-Cyrl-CS"/>
        </w:rPr>
      </w:pPr>
      <w:r w:rsidRPr="00B5484F">
        <w:rPr>
          <w:rFonts w:asciiTheme="majorHAnsi" w:hAnsiTheme="majorHAnsi"/>
          <w:sz w:val="24"/>
          <w:szCs w:val="24"/>
          <w:lang w:val="sr-Cyrl-CS"/>
        </w:rPr>
        <w:t>26.</w:t>
      </w:r>
      <w:r w:rsidR="00B5484F">
        <w:rPr>
          <w:rFonts w:asciiTheme="majorHAnsi" w:hAnsiTheme="majorHAnsi"/>
          <w:sz w:val="24"/>
          <w:szCs w:val="24"/>
          <w:lang w:val="sr-Latn-R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Čuvanje</w:t>
      </w:r>
      <w:r w:rsidRPr="00B5484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lekova</w:t>
      </w:r>
    </w:p>
    <w:p w:rsidR="00367DBE" w:rsidRPr="00B5484F" w:rsidRDefault="00367DBE" w:rsidP="00B5484F">
      <w:pPr>
        <w:spacing w:after="0" w:line="360" w:lineRule="auto"/>
        <w:ind w:left="851"/>
        <w:rPr>
          <w:rFonts w:asciiTheme="majorHAnsi" w:hAnsiTheme="majorHAnsi"/>
          <w:sz w:val="24"/>
          <w:szCs w:val="24"/>
          <w:lang w:val="sr-Cyrl-CS"/>
        </w:rPr>
      </w:pPr>
      <w:r w:rsidRPr="00B5484F">
        <w:rPr>
          <w:rFonts w:asciiTheme="majorHAnsi" w:hAnsiTheme="majorHAnsi"/>
          <w:sz w:val="24"/>
          <w:szCs w:val="24"/>
          <w:lang w:val="sr-Cyrl-CS"/>
        </w:rPr>
        <w:t>27.</w:t>
      </w:r>
      <w:r w:rsidR="00B5484F">
        <w:rPr>
          <w:rFonts w:asciiTheme="majorHAnsi" w:hAnsiTheme="majorHAnsi"/>
          <w:sz w:val="24"/>
          <w:szCs w:val="24"/>
          <w:lang w:val="sr-Latn-R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Putevi</w:t>
      </w:r>
      <w:r w:rsidRPr="00B5484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unošenja</w:t>
      </w:r>
      <w:r w:rsidRPr="00B5484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lekova</w:t>
      </w:r>
      <w:r w:rsidRPr="00B5484F">
        <w:rPr>
          <w:rFonts w:asciiTheme="majorHAnsi" w:hAnsiTheme="majorHAnsi"/>
          <w:sz w:val="24"/>
          <w:szCs w:val="24"/>
          <w:lang w:val="sr-Cyrl-CS"/>
        </w:rPr>
        <w:t>.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Alergija</w:t>
      </w:r>
      <w:r w:rsidRPr="00B5484F">
        <w:rPr>
          <w:rFonts w:asciiTheme="majorHAnsi" w:hAnsiTheme="majorHAnsi"/>
          <w:sz w:val="24"/>
          <w:szCs w:val="24"/>
          <w:lang w:val="sr-Cyrl-CS"/>
        </w:rPr>
        <w:t>.</w:t>
      </w:r>
    </w:p>
    <w:p w:rsidR="00367DBE" w:rsidRPr="00B5484F" w:rsidRDefault="00367DBE" w:rsidP="00B5484F">
      <w:pPr>
        <w:spacing w:after="0" w:line="360" w:lineRule="auto"/>
        <w:ind w:left="851"/>
        <w:rPr>
          <w:rFonts w:asciiTheme="majorHAnsi" w:hAnsiTheme="majorHAnsi"/>
          <w:sz w:val="24"/>
          <w:szCs w:val="24"/>
          <w:lang w:val="sr-Cyrl-CS"/>
        </w:rPr>
      </w:pPr>
      <w:r w:rsidRPr="00B5484F">
        <w:rPr>
          <w:rFonts w:asciiTheme="majorHAnsi" w:hAnsiTheme="majorHAnsi"/>
          <w:sz w:val="24"/>
          <w:szCs w:val="24"/>
          <w:lang w:val="sr-Cyrl-CS"/>
        </w:rPr>
        <w:t>28.</w:t>
      </w:r>
      <w:r w:rsidR="00B5484F">
        <w:rPr>
          <w:rFonts w:asciiTheme="majorHAnsi" w:hAnsiTheme="majorHAnsi"/>
          <w:sz w:val="24"/>
          <w:szCs w:val="24"/>
          <w:lang w:val="sr-Latn-R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Peroralna</w:t>
      </w:r>
      <w:r w:rsidRPr="00B5484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aplikacija</w:t>
      </w:r>
      <w:r w:rsidRPr="00B5484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lekova</w:t>
      </w:r>
    </w:p>
    <w:p w:rsidR="00367DBE" w:rsidRPr="00B5484F" w:rsidRDefault="00367DBE" w:rsidP="00B5484F">
      <w:pPr>
        <w:spacing w:after="0" w:line="360" w:lineRule="auto"/>
        <w:ind w:left="851"/>
        <w:rPr>
          <w:rFonts w:asciiTheme="majorHAnsi" w:hAnsiTheme="majorHAnsi"/>
          <w:sz w:val="24"/>
          <w:szCs w:val="24"/>
          <w:lang w:val="sr-Cyrl-CS"/>
        </w:rPr>
      </w:pPr>
      <w:r w:rsidRPr="00B5484F">
        <w:rPr>
          <w:rFonts w:asciiTheme="majorHAnsi" w:hAnsiTheme="majorHAnsi"/>
          <w:sz w:val="24"/>
          <w:szCs w:val="24"/>
          <w:lang w:val="sr-Cyrl-CS"/>
        </w:rPr>
        <w:t>29.</w:t>
      </w:r>
      <w:r w:rsidR="00B5484F">
        <w:rPr>
          <w:rFonts w:asciiTheme="majorHAnsi" w:hAnsiTheme="majorHAnsi"/>
          <w:sz w:val="24"/>
          <w:szCs w:val="24"/>
          <w:lang w:val="sr-Latn-R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Značaj</w:t>
      </w:r>
      <w:r w:rsidRPr="00B5484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pravilnog</w:t>
      </w:r>
      <w:r w:rsidRPr="00B5484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doziranja</w:t>
      </w:r>
      <w:r w:rsidRPr="00B5484F">
        <w:rPr>
          <w:rFonts w:asciiTheme="majorHAnsi" w:hAnsiTheme="majorHAnsi"/>
          <w:sz w:val="24"/>
          <w:szCs w:val="24"/>
          <w:lang w:val="sr-Cyrl-CS"/>
        </w:rPr>
        <w:t>,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vremenski</w:t>
      </w:r>
      <w:r w:rsidRPr="00B5484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intervali</w:t>
      </w:r>
      <w:r w:rsidRPr="00B5484F">
        <w:rPr>
          <w:rFonts w:asciiTheme="majorHAnsi" w:hAnsiTheme="majorHAnsi"/>
          <w:sz w:val="24"/>
          <w:szCs w:val="24"/>
          <w:lang w:val="sr-Cyrl-CS"/>
        </w:rPr>
        <w:t>,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registrovanje</w:t>
      </w:r>
      <w:r w:rsidRPr="00B5484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kod</w:t>
      </w:r>
      <w:r w:rsidRPr="00B5484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parenteralne</w:t>
      </w:r>
      <w:r w:rsidRPr="00B5484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aplikacije</w:t>
      </w:r>
      <w:r w:rsidRPr="00B5484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leka</w:t>
      </w:r>
    </w:p>
    <w:p w:rsidR="00367DBE" w:rsidRPr="00B5484F" w:rsidRDefault="00367DBE" w:rsidP="00B5484F">
      <w:pPr>
        <w:spacing w:after="0" w:line="360" w:lineRule="auto"/>
        <w:ind w:left="851"/>
        <w:rPr>
          <w:rFonts w:asciiTheme="majorHAnsi" w:hAnsiTheme="majorHAnsi"/>
          <w:sz w:val="24"/>
          <w:szCs w:val="24"/>
          <w:lang w:val="sr-Cyrl-CS"/>
        </w:rPr>
      </w:pPr>
      <w:r w:rsidRPr="00B5484F">
        <w:rPr>
          <w:rFonts w:asciiTheme="majorHAnsi" w:hAnsiTheme="majorHAnsi"/>
          <w:sz w:val="24"/>
          <w:szCs w:val="24"/>
          <w:lang w:val="sr-Cyrl-CS"/>
        </w:rPr>
        <w:t>30.</w:t>
      </w:r>
      <w:r w:rsidR="00B5484F">
        <w:rPr>
          <w:rFonts w:asciiTheme="majorHAnsi" w:hAnsiTheme="majorHAnsi"/>
          <w:sz w:val="24"/>
          <w:szCs w:val="24"/>
          <w:lang w:val="sr-Latn-R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Intrakutana</w:t>
      </w:r>
      <w:r w:rsidRPr="00B5484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i</w:t>
      </w:r>
      <w:r w:rsidRPr="00B5484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subkutana</w:t>
      </w:r>
      <w:r w:rsidRPr="00B5484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aplikacija</w:t>
      </w:r>
      <w:r w:rsidRPr="00B5484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leka</w:t>
      </w:r>
    </w:p>
    <w:p w:rsidR="00367DBE" w:rsidRPr="00B5484F" w:rsidRDefault="00367DBE" w:rsidP="00B5484F">
      <w:pPr>
        <w:spacing w:after="0" w:line="360" w:lineRule="auto"/>
        <w:ind w:left="851"/>
        <w:rPr>
          <w:rFonts w:asciiTheme="majorHAnsi" w:hAnsiTheme="majorHAnsi"/>
          <w:sz w:val="24"/>
          <w:szCs w:val="24"/>
          <w:lang w:val="sr-Cyrl-CS"/>
        </w:rPr>
      </w:pPr>
      <w:r w:rsidRPr="00B5484F">
        <w:rPr>
          <w:rFonts w:asciiTheme="majorHAnsi" w:hAnsiTheme="majorHAnsi"/>
          <w:sz w:val="24"/>
          <w:szCs w:val="24"/>
          <w:lang w:val="sr-Cyrl-CS"/>
        </w:rPr>
        <w:t>31.</w:t>
      </w:r>
      <w:r w:rsidR="00B5484F">
        <w:rPr>
          <w:rFonts w:asciiTheme="majorHAnsi" w:hAnsiTheme="majorHAnsi"/>
          <w:sz w:val="24"/>
          <w:szCs w:val="24"/>
          <w:lang w:val="sr-Latn-R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Unošenje</w:t>
      </w:r>
      <w:r w:rsidRPr="00B5484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lekova</w:t>
      </w:r>
      <w:r w:rsidRPr="00B5484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inhalacijom</w:t>
      </w:r>
    </w:p>
    <w:p w:rsidR="00367DBE" w:rsidRPr="00B5484F" w:rsidRDefault="00367DBE" w:rsidP="00B5484F">
      <w:pPr>
        <w:spacing w:after="0" w:line="360" w:lineRule="auto"/>
        <w:ind w:left="851"/>
        <w:rPr>
          <w:rFonts w:asciiTheme="majorHAnsi" w:hAnsiTheme="majorHAnsi"/>
          <w:sz w:val="24"/>
          <w:szCs w:val="24"/>
          <w:lang w:val="sr-Cyrl-CS"/>
        </w:rPr>
      </w:pPr>
      <w:r w:rsidRPr="00B5484F">
        <w:rPr>
          <w:rFonts w:asciiTheme="majorHAnsi" w:hAnsiTheme="majorHAnsi"/>
          <w:sz w:val="24"/>
          <w:szCs w:val="24"/>
          <w:lang w:val="sr-Cyrl-CS"/>
        </w:rPr>
        <w:t>32.</w:t>
      </w:r>
      <w:r w:rsidR="00B5484F">
        <w:rPr>
          <w:rFonts w:asciiTheme="majorHAnsi" w:hAnsiTheme="majorHAnsi"/>
          <w:sz w:val="24"/>
          <w:szCs w:val="24"/>
          <w:lang w:val="sr-Latn-R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Rektalno</w:t>
      </w:r>
      <w:r w:rsidRPr="00B5484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unošenje</w:t>
      </w:r>
      <w:r w:rsidRPr="00B5484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lekova</w:t>
      </w:r>
    </w:p>
    <w:p w:rsidR="00367DBE" w:rsidRPr="00B5484F" w:rsidRDefault="00367DBE" w:rsidP="00B5484F">
      <w:pPr>
        <w:spacing w:after="0" w:line="360" w:lineRule="auto"/>
        <w:ind w:left="851"/>
        <w:rPr>
          <w:rFonts w:asciiTheme="majorHAnsi" w:hAnsiTheme="majorHAnsi"/>
          <w:sz w:val="24"/>
          <w:szCs w:val="24"/>
          <w:lang w:val="sr-Cyrl-CS"/>
        </w:rPr>
      </w:pPr>
      <w:r w:rsidRPr="00B5484F">
        <w:rPr>
          <w:rFonts w:asciiTheme="majorHAnsi" w:hAnsiTheme="majorHAnsi"/>
          <w:sz w:val="24"/>
          <w:szCs w:val="24"/>
          <w:lang w:val="sr-Cyrl-CS"/>
        </w:rPr>
        <w:t>33.</w:t>
      </w:r>
      <w:r w:rsidR="00B5484F">
        <w:rPr>
          <w:rFonts w:asciiTheme="majorHAnsi" w:hAnsiTheme="majorHAnsi"/>
          <w:sz w:val="24"/>
          <w:szCs w:val="24"/>
          <w:lang w:val="sr-Latn-R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Intramuskularna</w:t>
      </w:r>
      <w:r w:rsidRPr="00B5484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aplikacija</w:t>
      </w:r>
      <w:r w:rsidRPr="00B5484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lekova</w:t>
      </w:r>
    </w:p>
    <w:p w:rsidR="00367DBE" w:rsidRPr="00B5484F" w:rsidRDefault="00367DBE" w:rsidP="00B5484F">
      <w:pPr>
        <w:spacing w:after="0" w:line="360" w:lineRule="auto"/>
        <w:ind w:left="851"/>
        <w:rPr>
          <w:rFonts w:asciiTheme="majorHAnsi" w:hAnsiTheme="majorHAnsi"/>
          <w:sz w:val="24"/>
          <w:szCs w:val="24"/>
          <w:lang w:val="sr-Cyrl-CS"/>
        </w:rPr>
      </w:pPr>
      <w:r w:rsidRPr="00B5484F">
        <w:rPr>
          <w:rFonts w:asciiTheme="majorHAnsi" w:hAnsiTheme="majorHAnsi"/>
          <w:sz w:val="24"/>
          <w:szCs w:val="24"/>
          <w:lang w:val="sr-Cyrl-CS"/>
        </w:rPr>
        <w:t>34.</w:t>
      </w:r>
      <w:r w:rsidR="00B5484F">
        <w:rPr>
          <w:rFonts w:asciiTheme="majorHAnsi" w:hAnsiTheme="majorHAnsi"/>
          <w:sz w:val="24"/>
          <w:szCs w:val="24"/>
          <w:lang w:val="sr-Latn-R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Intravenska</w:t>
      </w:r>
      <w:r w:rsidRPr="00B5484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aplikacija</w:t>
      </w:r>
      <w:r w:rsidRPr="00B5484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lekova</w:t>
      </w:r>
      <w:r w:rsidRPr="00B5484F">
        <w:rPr>
          <w:rFonts w:asciiTheme="majorHAnsi" w:hAnsiTheme="majorHAnsi"/>
          <w:sz w:val="24"/>
          <w:szCs w:val="24"/>
          <w:lang w:val="sr-Cyrl-CS"/>
        </w:rPr>
        <w:t xml:space="preserve"> </w:t>
      </w:r>
    </w:p>
    <w:p w:rsidR="00367DBE" w:rsidRPr="00B5484F" w:rsidRDefault="00367DBE" w:rsidP="00B5484F">
      <w:pPr>
        <w:spacing w:after="0" w:line="360" w:lineRule="auto"/>
        <w:ind w:left="851"/>
        <w:rPr>
          <w:rFonts w:asciiTheme="majorHAnsi" w:hAnsiTheme="majorHAnsi"/>
          <w:sz w:val="24"/>
          <w:szCs w:val="24"/>
          <w:lang w:val="sr-Cyrl-CS"/>
        </w:rPr>
      </w:pPr>
      <w:r w:rsidRPr="00B5484F">
        <w:rPr>
          <w:rFonts w:asciiTheme="majorHAnsi" w:hAnsiTheme="majorHAnsi"/>
          <w:sz w:val="24"/>
          <w:szCs w:val="24"/>
          <w:lang w:val="sr-Cyrl-CS"/>
        </w:rPr>
        <w:t>34.</w:t>
      </w:r>
      <w:r w:rsidR="00B5484F">
        <w:rPr>
          <w:rFonts w:asciiTheme="majorHAnsi" w:hAnsiTheme="majorHAnsi"/>
          <w:sz w:val="24"/>
          <w:szCs w:val="24"/>
          <w:lang w:val="sr-Latn-R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Značaj</w:t>
      </w:r>
      <w:r w:rsidRPr="00B5484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pravilnog</w:t>
      </w:r>
      <w:r w:rsidRPr="00B5484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organizovanja</w:t>
      </w:r>
      <w:r w:rsidRPr="00B5484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antišok</w:t>
      </w:r>
      <w:r w:rsidRPr="00B5484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terapije</w:t>
      </w:r>
    </w:p>
    <w:p w:rsidR="00367DBE" w:rsidRPr="00B5484F" w:rsidRDefault="00367DBE" w:rsidP="00B5484F">
      <w:pPr>
        <w:spacing w:after="0" w:line="360" w:lineRule="auto"/>
        <w:ind w:left="851"/>
        <w:rPr>
          <w:rFonts w:asciiTheme="majorHAnsi" w:hAnsiTheme="majorHAnsi"/>
          <w:sz w:val="24"/>
          <w:szCs w:val="24"/>
          <w:lang w:val="sr-Cyrl-CS"/>
        </w:rPr>
      </w:pPr>
      <w:r w:rsidRPr="00B5484F">
        <w:rPr>
          <w:rFonts w:asciiTheme="majorHAnsi" w:hAnsiTheme="majorHAnsi"/>
          <w:sz w:val="24"/>
          <w:szCs w:val="24"/>
          <w:lang w:val="sr-Cyrl-CS"/>
        </w:rPr>
        <w:t>35.</w:t>
      </w:r>
      <w:r w:rsidR="00B5484F">
        <w:rPr>
          <w:rFonts w:asciiTheme="majorHAnsi" w:hAnsiTheme="majorHAnsi"/>
          <w:sz w:val="24"/>
          <w:szCs w:val="24"/>
          <w:lang w:val="sr-Latn-R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Primena</w:t>
      </w:r>
      <w:r w:rsidRPr="00B5484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toplote</w:t>
      </w:r>
      <w:r w:rsidRPr="00B5484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i</w:t>
      </w:r>
      <w:r w:rsidRPr="00B5484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hladnoće</w:t>
      </w:r>
    </w:p>
    <w:p w:rsidR="00367DBE" w:rsidRDefault="00367DBE" w:rsidP="00B5484F">
      <w:pPr>
        <w:spacing w:after="0" w:line="360" w:lineRule="auto"/>
        <w:ind w:left="851"/>
        <w:rPr>
          <w:rFonts w:asciiTheme="majorHAnsi" w:hAnsiTheme="majorHAnsi"/>
          <w:sz w:val="24"/>
          <w:szCs w:val="24"/>
          <w:lang w:val="sr-Latn-RS"/>
        </w:rPr>
      </w:pPr>
    </w:p>
    <w:p w:rsidR="00B5484F" w:rsidRPr="00B5484F" w:rsidRDefault="00B5484F" w:rsidP="00B5484F">
      <w:pPr>
        <w:spacing w:after="0" w:line="360" w:lineRule="auto"/>
        <w:ind w:left="851"/>
        <w:rPr>
          <w:rFonts w:asciiTheme="majorHAnsi" w:hAnsiTheme="majorHAnsi"/>
          <w:sz w:val="24"/>
          <w:szCs w:val="24"/>
          <w:lang w:val="sr-Latn-RS"/>
        </w:rPr>
      </w:pPr>
    </w:p>
    <w:p w:rsidR="00367DBE" w:rsidRPr="00B5484F" w:rsidRDefault="00B5484F" w:rsidP="00B5484F">
      <w:pPr>
        <w:spacing w:after="0" w:line="360" w:lineRule="auto"/>
        <w:ind w:left="851"/>
        <w:rPr>
          <w:rFonts w:asciiTheme="majorHAnsi" w:hAnsiTheme="majorHAnsi"/>
          <w:b/>
          <w:i/>
          <w:sz w:val="24"/>
          <w:szCs w:val="24"/>
          <w:u w:val="single"/>
          <w:lang w:val="sr-Cyrl-CS"/>
        </w:rPr>
      </w:pPr>
      <w:r w:rsidRPr="00B5484F">
        <w:rPr>
          <w:rFonts w:asciiTheme="majorHAnsi" w:hAnsiTheme="majorHAnsi"/>
          <w:b/>
          <w:i/>
          <w:sz w:val="24"/>
          <w:szCs w:val="24"/>
          <w:u w:val="single"/>
          <w:lang w:val="sr-Cyrl-CS"/>
        </w:rPr>
        <w:lastRenderedPageBreak/>
        <w:t>Vežbe</w:t>
      </w:r>
      <w:r w:rsidR="00367DBE" w:rsidRPr="00B5484F">
        <w:rPr>
          <w:rFonts w:asciiTheme="majorHAnsi" w:hAnsiTheme="majorHAnsi"/>
          <w:b/>
          <w:i/>
          <w:sz w:val="24"/>
          <w:szCs w:val="24"/>
          <w:u w:val="single"/>
          <w:lang w:val="sr-Cyrl-CS"/>
        </w:rPr>
        <w:t>:</w:t>
      </w:r>
    </w:p>
    <w:p w:rsidR="00367DBE" w:rsidRPr="00B5484F" w:rsidRDefault="00367DBE" w:rsidP="00B5484F">
      <w:pPr>
        <w:spacing w:after="0" w:line="360" w:lineRule="auto"/>
        <w:ind w:left="851"/>
        <w:rPr>
          <w:rFonts w:asciiTheme="majorHAnsi" w:hAnsiTheme="majorHAnsi"/>
          <w:sz w:val="24"/>
          <w:szCs w:val="24"/>
          <w:lang w:val="sr-Cyrl-CS"/>
        </w:rPr>
      </w:pPr>
    </w:p>
    <w:p w:rsidR="00367DBE" w:rsidRPr="00B5484F" w:rsidRDefault="00367DBE" w:rsidP="00B5484F">
      <w:pPr>
        <w:spacing w:after="0" w:line="360" w:lineRule="auto"/>
        <w:ind w:left="851"/>
        <w:rPr>
          <w:rFonts w:asciiTheme="majorHAnsi" w:hAnsiTheme="majorHAnsi"/>
          <w:sz w:val="24"/>
          <w:szCs w:val="24"/>
          <w:lang w:val="sr-Cyrl-CS"/>
        </w:rPr>
      </w:pPr>
      <w:r w:rsidRPr="00B5484F">
        <w:rPr>
          <w:rFonts w:asciiTheme="majorHAnsi" w:hAnsiTheme="majorHAnsi"/>
          <w:sz w:val="24"/>
          <w:szCs w:val="24"/>
          <w:lang w:val="sr-Cyrl-CS"/>
        </w:rPr>
        <w:t>1.</w:t>
      </w:r>
      <w:r w:rsidR="00B5484F">
        <w:rPr>
          <w:rFonts w:asciiTheme="majorHAnsi" w:hAnsiTheme="majorHAnsi"/>
          <w:sz w:val="24"/>
          <w:szCs w:val="24"/>
          <w:lang w:val="sr-Latn-R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Kupanje</w:t>
      </w:r>
      <w:r w:rsidRPr="00B5484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i</w:t>
      </w:r>
      <w:r w:rsidRPr="00B5484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zapiranje</w:t>
      </w:r>
      <w:r w:rsidRPr="00B5484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deteta</w:t>
      </w:r>
    </w:p>
    <w:p w:rsidR="00367DBE" w:rsidRPr="00B5484F" w:rsidRDefault="00367DBE" w:rsidP="00B5484F">
      <w:pPr>
        <w:spacing w:after="0" w:line="360" w:lineRule="auto"/>
        <w:ind w:left="851"/>
        <w:rPr>
          <w:rFonts w:asciiTheme="majorHAnsi" w:hAnsiTheme="majorHAnsi"/>
          <w:sz w:val="24"/>
          <w:szCs w:val="24"/>
          <w:lang w:val="sr-Cyrl-CS"/>
        </w:rPr>
      </w:pPr>
      <w:r w:rsidRPr="00B5484F">
        <w:rPr>
          <w:rFonts w:asciiTheme="majorHAnsi" w:hAnsiTheme="majorHAnsi"/>
          <w:sz w:val="24"/>
          <w:szCs w:val="24"/>
          <w:lang w:val="sr-Cyrl-CS"/>
        </w:rPr>
        <w:t>2.</w:t>
      </w:r>
      <w:r w:rsidR="00B5484F">
        <w:rPr>
          <w:rFonts w:asciiTheme="majorHAnsi" w:hAnsiTheme="majorHAnsi"/>
          <w:sz w:val="24"/>
          <w:szCs w:val="24"/>
          <w:lang w:val="sr-Latn-R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Presvlačenje</w:t>
      </w:r>
      <w:r w:rsidRPr="00B5484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deteta</w:t>
      </w:r>
      <w:r w:rsidRPr="00B5484F">
        <w:rPr>
          <w:rFonts w:asciiTheme="majorHAnsi" w:hAnsiTheme="majorHAnsi"/>
          <w:sz w:val="24"/>
          <w:szCs w:val="24"/>
          <w:lang w:val="sr-Cyrl-CS"/>
        </w:rPr>
        <w:t>,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podsecanje</w:t>
      </w:r>
      <w:r w:rsidRPr="00B5484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noktiju</w:t>
      </w:r>
      <w:r w:rsidRPr="00B5484F">
        <w:rPr>
          <w:rFonts w:asciiTheme="majorHAnsi" w:hAnsiTheme="majorHAnsi"/>
          <w:sz w:val="24"/>
          <w:szCs w:val="24"/>
          <w:lang w:val="sr-Cyrl-CS"/>
        </w:rPr>
        <w:t>,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skidanje</w:t>
      </w:r>
      <w:r w:rsidRPr="00B5484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temenjače</w:t>
      </w:r>
    </w:p>
    <w:p w:rsidR="00367DBE" w:rsidRPr="00B5484F" w:rsidRDefault="00367DBE" w:rsidP="00B5484F">
      <w:pPr>
        <w:spacing w:after="0" w:line="360" w:lineRule="auto"/>
        <w:ind w:left="851"/>
        <w:rPr>
          <w:rFonts w:asciiTheme="majorHAnsi" w:hAnsiTheme="majorHAnsi"/>
          <w:sz w:val="24"/>
          <w:szCs w:val="24"/>
          <w:lang w:val="sr-Cyrl-CS"/>
        </w:rPr>
      </w:pPr>
      <w:r w:rsidRPr="00B5484F">
        <w:rPr>
          <w:rFonts w:asciiTheme="majorHAnsi" w:hAnsiTheme="majorHAnsi"/>
          <w:sz w:val="24"/>
          <w:szCs w:val="24"/>
          <w:lang w:val="sr-Cyrl-CS"/>
        </w:rPr>
        <w:t>3.</w:t>
      </w:r>
      <w:r w:rsidR="00B5484F">
        <w:rPr>
          <w:rFonts w:asciiTheme="majorHAnsi" w:hAnsiTheme="majorHAnsi"/>
          <w:sz w:val="24"/>
          <w:szCs w:val="24"/>
          <w:lang w:val="sr-Latn-R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Nega</w:t>
      </w:r>
      <w:r w:rsidRPr="00B5484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čula</w:t>
      </w:r>
    </w:p>
    <w:p w:rsidR="00367DBE" w:rsidRPr="00B5484F" w:rsidRDefault="00367DBE" w:rsidP="00B5484F">
      <w:pPr>
        <w:spacing w:after="0" w:line="360" w:lineRule="auto"/>
        <w:ind w:left="851"/>
        <w:rPr>
          <w:rFonts w:asciiTheme="majorHAnsi" w:hAnsiTheme="majorHAnsi"/>
          <w:sz w:val="24"/>
          <w:szCs w:val="24"/>
          <w:lang w:val="sr-Cyrl-CS"/>
        </w:rPr>
      </w:pPr>
      <w:r w:rsidRPr="00B5484F">
        <w:rPr>
          <w:rFonts w:asciiTheme="majorHAnsi" w:hAnsiTheme="majorHAnsi"/>
          <w:sz w:val="24"/>
          <w:szCs w:val="24"/>
          <w:lang w:val="sr-Cyrl-CS"/>
        </w:rPr>
        <w:t>4.</w:t>
      </w:r>
      <w:r w:rsidR="00B5484F">
        <w:rPr>
          <w:rFonts w:asciiTheme="majorHAnsi" w:hAnsiTheme="majorHAnsi"/>
          <w:sz w:val="24"/>
          <w:szCs w:val="24"/>
          <w:lang w:val="sr-Latn-R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Postupak</w:t>
      </w:r>
      <w:r w:rsidRPr="00B5484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pri</w:t>
      </w:r>
      <w:r w:rsidRPr="00B5484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prijemu</w:t>
      </w:r>
      <w:r w:rsidRPr="00B5484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i</w:t>
      </w:r>
      <w:r w:rsidRPr="00B5484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otpustu</w:t>
      </w:r>
      <w:r w:rsidRPr="00B5484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deteta</w:t>
      </w:r>
      <w:r w:rsidRPr="00B5484F">
        <w:rPr>
          <w:rFonts w:asciiTheme="majorHAnsi" w:hAnsiTheme="majorHAnsi"/>
          <w:sz w:val="24"/>
          <w:szCs w:val="24"/>
          <w:lang w:val="sr-Cyrl-CS"/>
        </w:rPr>
        <w:t>-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sanitarna</w:t>
      </w:r>
      <w:r w:rsidRPr="00B5484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obrada</w:t>
      </w:r>
    </w:p>
    <w:p w:rsidR="00367DBE" w:rsidRPr="00B5484F" w:rsidRDefault="00367DBE" w:rsidP="00B5484F">
      <w:pPr>
        <w:spacing w:after="0" w:line="360" w:lineRule="auto"/>
        <w:ind w:left="851"/>
        <w:rPr>
          <w:rFonts w:asciiTheme="majorHAnsi" w:hAnsiTheme="majorHAnsi"/>
          <w:sz w:val="24"/>
          <w:szCs w:val="24"/>
          <w:lang w:val="sr-Cyrl-CS"/>
        </w:rPr>
      </w:pPr>
      <w:r w:rsidRPr="00B5484F">
        <w:rPr>
          <w:rFonts w:asciiTheme="majorHAnsi" w:hAnsiTheme="majorHAnsi"/>
          <w:sz w:val="24"/>
          <w:szCs w:val="24"/>
          <w:lang w:val="sr-Cyrl-CS"/>
        </w:rPr>
        <w:t>5.</w:t>
      </w:r>
      <w:r w:rsidR="00B5484F">
        <w:rPr>
          <w:rFonts w:asciiTheme="majorHAnsi" w:hAnsiTheme="majorHAnsi"/>
          <w:sz w:val="24"/>
          <w:szCs w:val="24"/>
          <w:lang w:val="sr-Latn-R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Održavanje</w:t>
      </w:r>
      <w:r w:rsidRPr="00B5484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higijene</w:t>
      </w:r>
      <w:r w:rsidRPr="00B5484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dečije</w:t>
      </w:r>
      <w:r w:rsidRPr="00B5484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sobe</w:t>
      </w:r>
    </w:p>
    <w:p w:rsidR="00367DBE" w:rsidRPr="00B5484F" w:rsidRDefault="00367DBE" w:rsidP="00B5484F">
      <w:pPr>
        <w:spacing w:after="0" w:line="360" w:lineRule="auto"/>
        <w:ind w:left="851"/>
        <w:rPr>
          <w:rFonts w:asciiTheme="majorHAnsi" w:hAnsiTheme="majorHAnsi"/>
          <w:sz w:val="24"/>
          <w:szCs w:val="24"/>
          <w:lang w:val="sr-Cyrl-CS"/>
        </w:rPr>
      </w:pPr>
      <w:r w:rsidRPr="00B5484F">
        <w:rPr>
          <w:rFonts w:asciiTheme="majorHAnsi" w:hAnsiTheme="majorHAnsi"/>
          <w:sz w:val="24"/>
          <w:szCs w:val="24"/>
          <w:lang w:val="sr-Cyrl-CS"/>
        </w:rPr>
        <w:t>6.</w:t>
      </w:r>
      <w:r w:rsidR="00B5484F">
        <w:rPr>
          <w:rFonts w:asciiTheme="majorHAnsi" w:hAnsiTheme="majorHAnsi"/>
          <w:sz w:val="24"/>
          <w:szCs w:val="24"/>
          <w:lang w:val="sr-Latn-R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Tehnika</w:t>
      </w:r>
      <w:r w:rsidRPr="00B5484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izvođenja</w:t>
      </w:r>
      <w:r w:rsidRPr="00B5484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antropometrijskih</w:t>
      </w:r>
      <w:r w:rsidRPr="00B5484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merenja</w:t>
      </w:r>
    </w:p>
    <w:p w:rsidR="00367DBE" w:rsidRPr="00B5484F" w:rsidRDefault="00367DBE" w:rsidP="00B5484F">
      <w:pPr>
        <w:spacing w:after="0" w:line="360" w:lineRule="auto"/>
        <w:ind w:left="851"/>
        <w:rPr>
          <w:rFonts w:asciiTheme="majorHAnsi" w:hAnsiTheme="majorHAnsi"/>
          <w:sz w:val="24"/>
          <w:szCs w:val="24"/>
          <w:lang w:val="sr-Cyrl-CS"/>
        </w:rPr>
      </w:pPr>
      <w:r w:rsidRPr="00B5484F">
        <w:rPr>
          <w:rFonts w:asciiTheme="majorHAnsi" w:hAnsiTheme="majorHAnsi"/>
          <w:sz w:val="24"/>
          <w:szCs w:val="24"/>
          <w:lang w:val="sr-Cyrl-CS"/>
        </w:rPr>
        <w:t>7.</w:t>
      </w:r>
      <w:r w:rsidR="00B5484F">
        <w:rPr>
          <w:rFonts w:asciiTheme="majorHAnsi" w:hAnsiTheme="majorHAnsi"/>
          <w:sz w:val="24"/>
          <w:szCs w:val="24"/>
          <w:lang w:val="sr-Latn-R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Priprema</w:t>
      </w:r>
      <w:r w:rsidRPr="00B5484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materijala</w:t>
      </w:r>
      <w:r w:rsidRPr="00B5484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za</w:t>
      </w:r>
      <w:r w:rsidRPr="00B5484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lekarsku</w:t>
      </w:r>
      <w:r w:rsidRPr="00B5484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vizitu</w:t>
      </w:r>
    </w:p>
    <w:p w:rsidR="00367DBE" w:rsidRPr="00B5484F" w:rsidRDefault="00367DBE" w:rsidP="00B5484F">
      <w:pPr>
        <w:spacing w:after="0" w:line="360" w:lineRule="auto"/>
        <w:ind w:left="851"/>
        <w:rPr>
          <w:rFonts w:asciiTheme="majorHAnsi" w:hAnsiTheme="majorHAnsi"/>
          <w:sz w:val="24"/>
          <w:szCs w:val="24"/>
          <w:lang w:val="sr-Cyrl-CS"/>
        </w:rPr>
      </w:pPr>
      <w:r w:rsidRPr="00B5484F">
        <w:rPr>
          <w:rFonts w:asciiTheme="majorHAnsi" w:hAnsiTheme="majorHAnsi"/>
          <w:sz w:val="24"/>
          <w:szCs w:val="24"/>
          <w:lang w:val="sr-Cyrl-CS"/>
        </w:rPr>
        <w:t>8.</w:t>
      </w:r>
      <w:r w:rsidR="00B5484F">
        <w:rPr>
          <w:rFonts w:asciiTheme="majorHAnsi" w:hAnsiTheme="majorHAnsi"/>
          <w:sz w:val="24"/>
          <w:szCs w:val="24"/>
          <w:lang w:val="sr-Latn-R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Tehnika</w:t>
      </w:r>
      <w:r w:rsidRPr="00B5484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hranjenja</w:t>
      </w:r>
      <w:r w:rsidRPr="00B5484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odojčadi</w:t>
      </w:r>
      <w:r w:rsidRPr="00B5484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i</w:t>
      </w:r>
      <w:r w:rsidRPr="00B5484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male</w:t>
      </w:r>
      <w:r w:rsidRPr="00B5484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dece</w:t>
      </w:r>
    </w:p>
    <w:p w:rsidR="00367DBE" w:rsidRPr="00B5484F" w:rsidRDefault="00367DBE" w:rsidP="00B5484F">
      <w:pPr>
        <w:spacing w:after="0" w:line="360" w:lineRule="auto"/>
        <w:ind w:left="851"/>
        <w:rPr>
          <w:rFonts w:asciiTheme="majorHAnsi" w:hAnsiTheme="majorHAnsi"/>
          <w:sz w:val="24"/>
          <w:szCs w:val="24"/>
          <w:lang w:val="sr-Cyrl-CS"/>
        </w:rPr>
      </w:pPr>
      <w:r w:rsidRPr="00B5484F">
        <w:rPr>
          <w:rFonts w:asciiTheme="majorHAnsi" w:hAnsiTheme="majorHAnsi"/>
          <w:sz w:val="24"/>
          <w:szCs w:val="24"/>
          <w:lang w:val="sr-Cyrl-CS"/>
        </w:rPr>
        <w:t>9.</w:t>
      </w:r>
      <w:r w:rsidR="00B5484F">
        <w:rPr>
          <w:rFonts w:asciiTheme="majorHAnsi" w:hAnsiTheme="majorHAnsi"/>
          <w:sz w:val="24"/>
          <w:szCs w:val="24"/>
          <w:lang w:val="sr-Latn-R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Vođenje</w:t>
      </w:r>
      <w:r w:rsidRPr="00B5484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liste</w:t>
      </w:r>
      <w:r w:rsidRPr="00B5484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po</w:t>
      </w:r>
      <w:r w:rsidRPr="00B5484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procesu</w:t>
      </w:r>
      <w:r w:rsidRPr="00B5484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zdravstvene</w:t>
      </w:r>
      <w:r w:rsidRPr="00B5484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nege</w:t>
      </w:r>
    </w:p>
    <w:p w:rsidR="00367DBE" w:rsidRPr="00B5484F" w:rsidRDefault="00367DBE" w:rsidP="00B5484F">
      <w:pPr>
        <w:spacing w:after="0" w:line="360" w:lineRule="auto"/>
        <w:ind w:left="851"/>
        <w:rPr>
          <w:rFonts w:asciiTheme="majorHAnsi" w:hAnsiTheme="majorHAnsi"/>
          <w:sz w:val="24"/>
          <w:szCs w:val="24"/>
          <w:lang w:val="sr-Cyrl-CS"/>
        </w:rPr>
      </w:pPr>
      <w:r w:rsidRPr="00B5484F">
        <w:rPr>
          <w:rFonts w:asciiTheme="majorHAnsi" w:hAnsiTheme="majorHAnsi"/>
          <w:sz w:val="24"/>
          <w:szCs w:val="24"/>
          <w:lang w:val="sr-Cyrl-CS"/>
        </w:rPr>
        <w:t>10.</w:t>
      </w:r>
      <w:r w:rsidR="00B5484F">
        <w:rPr>
          <w:rFonts w:asciiTheme="majorHAnsi" w:hAnsiTheme="majorHAnsi"/>
          <w:sz w:val="24"/>
          <w:szCs w:val="24"/>
          <w:lang w:val="sr-Latn-R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Tehnika</w:t>
      </w:r>
      <w:r w:rsidRPr="00B5484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merenja</w:t>
      </w:r>
      <w:r w:rsidRPr="00B5484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telesne</w:t>
      </w:r>
      <w:r w:rsidRPr="00B5484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temperature</w:t>
      </w:r>
      <w:r w:rsidRPr="00B5484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i</w:t>
      </w:r>
      <w:r w:rsidRPr="00B5484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registrovanje</w:t>
      </w:r>
    </w:p>
    <w:p w:rsidR="00367DBE" w:rsidRPr="00B5484F" w:rsidRDefault="00367DBE" w:rsidP="00B5484F">
      <w:pPr>
        <w:spacing w:after="0" w:line="360" w:lineRule="auto"/>
        <w:ind w:left="851"/>
        <w:rPr>
          <w:rFonts w:asciiTheme="majorHAnsi" w:hAnsiTheme="majorHAnsi"/>
          <w:sz w:val="24"/>
          <w:szCs w:val="24"/>
          <w:lang w:val="sr-Cyrl-CS"/>
        </w:rPr>
      </w:pPr>
      <w:r w:rsidRPr="00B5484F">
        <w:rPr>
          <w:rFonts w:asciiTheme="majorHAnsi" w:hAnsiTheme="majorHAnsi"/>
          <w:sz w:val="24"/>
          <w:szCs w:val="24"/>
          <w:lang w:val="sr-Cyrl-CS"/>
        </w:rPr>
        <w:t>11.</w:t>
      </w:r>
      <w:r w:rsidR="00B5484F">
        <w:rPr>
          <w:rFonts w:asciiTheme="majorHAnsi" w:hAnsiTheme="majorHAnsi"/>
          <w:sz w:val="24"/>
          <w:szCs w:val="24"/>
          <w:lang w:val="sr-Latn-R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Tehnika</w:t>
      </w:r>
      <w:r w:rsidRPr="00B5484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merenja</w:t>
      </w:r>
      <w:r w:rsidRPr="00B5484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pulsa</w:t>
      </w:r>
      <w:r w:rsidRPr="00B5484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i</w:t>
      </w:r>
      <w:r w:rsidRPr="00B5484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njegovo</w:t>
      </w:r>
      <w:r w:rsidRPr="00B5484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registrovanje</w:t>
      </w:r>
    </w:p>
    <w:p w:rsidR="00367DBE" w:rsidRPr="00B5484F" w:rsidRDefault="00367DBE" w:rsidP="00B5484F">
      <w:pPr>
        <w:spacing w:after="0" w:line="360" w:lineRule="auto"/>
        <w:ind w:left="851"/>
        <w:rPr>
          <w:rFonts w:asciiTheme="majorHAnsi" w:hAnsiTheme="majorHAnsi"/>
          <w:sz w:val="24"/>
          <w:szCs w:val="24"/>
          <w:lang w:val="sr-Cyrl-CS"/>
        </w:rPr>
      </w:pPr>
      <w:r w:rsidRPr="00B5484F">
        <w:rPr>
          <w:rFonts w:asciiTheme="majorHAnsi" w:hAnsiTheme="majorHAnsi"/>
          <w:sz w:val="24"/>
          <w:szCs w:val="24"/>
          <w:lang w:val="sr-Cyrl-CS"/>
        </w:rPr>
        <w:t>12.</w:t>
      </w:r>
      <w:r w:rsidR="00B5484F">
        <w:rPr>
          <w:rFonts w:asciiTheme="majorHAnsi" w:hAnsiTheme="majorHAnsi"/>
          <w:sz w:val="24"/>
          <w:szCs w:val="24"/>
          <w:lang w:val="sr-Latn-R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Tehnika</w:t>
      </w:r>
      <w:r w:rsidRPr="00B5484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merenja</w:t>
      </w:r>
      <w:r w:rsidRPr="00B5484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disanja</w:t>
      </w:r>
      <w:r w:rsidRPr="00B5484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i</w:t>
      </w:r>
      <w:r w:rsidRPr="00B5484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arterijske</w:t>
      </w:r>
      <w:r w:rsidRPr="00B5484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tenzije</w:t>
      </w:r>
      <w:r w:rsidRPr="00B5484F">
        <w:rPr>
          <w:rFonts w:asciiTheme="majorHAnsi" w:hAnsiTheme="majorHAnsi"/>
          <w:sz w:val="24"/>
          <w:szCs w:val="24"/>
          <w:lang w:val="sr-Cyrl-CS"/>
        </w:rPr>
        <w:t>,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registrovanje</w:t>
      </w:r>
    </w:p>
    <w:p w:rsidR="00367DBE" w:rsidRPr="00B5484F" w:rsidRDefault="00367DBE" w:rsidP="00B5484F">
      <w:pPr>
        <w:spacing w:after="0" w:line="360" w:lineRule="auto"/>
        <w:ind w:left="851"/>
        <w:rPr>
          <w:rFonts w:asciiTheme="majorHAnsi" w:hAnsiTheme="majorHAnsi"/>
          <w:sz w:val="24"/>
          <w:szCs w:val="24"/>
          <w:lang w:val="sr-Cyrl-CS"/>
        </w:rPr>
      </w:pPr>
      <w:r w:rsidRPr="00B5484F">
        <w:rPr>
          <w:rFonts w:asciiTheme="majorHAnsi" w:hAnsiTheme="majorHAnsi"/>
          <w:sz w:val="24"/>
          <w:szCs w:val="24"/>
          <w:lang w:val="sr-Cyrl-CS"/>
        </w:rPr>
        <w:t>13.</w:t>
      </w:r>
      <w:r w:rsidR="00B5484F">
        <w:rPr>
          <w:rFonts w:asciiTheme="majorHAnsi" w:hAnsiTheme="majorHAnsi"/>
          <w:sz w:val="24"/>
          <w:szCs w:val="24"/>
          <w:lang w:val="sr-Latn-R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Posmatranje</w:t>
      </w:r>
      <w:r w:rsidRPr="00B5484F">
        <w:rPr>
          <w:rFonts w:asciiTheme="majorHAnsi" w:hAnsiTheme="majorHAnsi"/>
          <w:sz w:val="24"/>
          <w:szCs w:val="24"/>
          <w:lang w:val="sr-Cyrl-CS"/>
        </w:rPr>
        <w:t>,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sakuplјanje</w:t>
      </w:r>
      <w:r w:rsidRPr="00B5484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i</w:t>
      </w:r>
      <w:r w:rsidRPr="00B5484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slanje</w:t>
      </w:r>
      <w:r w:rsidRPr="00B5484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izlučevina</w:t>
      </w:r>
      <w:r w:rsidRPr="00B5484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na</w:t>
      </w:r>
      <w:r w:rsidRPr="00B5484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laboratorijske</w:t>
      </w:r>
      <w:r w:rsidRPr="00B5484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analize</w:t>
      </w:r>
    </w:p>
    <w:p w:rsidR="00367DBE" w:rsidRPr="00B5484F" w:rsidRDefault="00367DBE" w:rsidP="00B5484F">
      <w:pPr>
        <w:spacing w:after="0" w:line="360" w:lineRule="auto"/>
        <w:ind w:left="851"/>
        <w:rPr>
          <w:rFonts w:asciiTheme="majorHAnsi" w:hAnsiTheme="majorHAnsi"/>
          <w:sz w:val="24"/>
          <w:szCs w:val="24"/>
          <w:lang w:val="sr-Cyrl-CS"/>
        </w:rPr>
      </w:pPr>
      <w:r w:rsidRPr="00B5484F">
        <w:rPr>
          <w:rFonts w:asciiTheme="majorHAnsi" w:hAnsiTheme="majorHAnsi"/>
          <w:sz w:val="24"/>
          <w:szCs w:val="24"/>
          <w:lang w:val="sr-Cyrl-CS"/>
        </w:rPr>
        <w:t>14.</w:t>
      </w:r>
      <w:r w:rsidR="00B5484F">
        <w:rPr>
          <w:rFonts w:asciiTheme="majorHAnsi" w:hAnsiTheme="majorHAnsi"/>
          <w:sz w:val="24"/>
          <w:szCs w:val="24"/>
          <w:lang w:val="sr-Latn-R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Posmatranje</w:t>
      </w:r>
      <w:r w:rsidRPr="00B5484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povraćenih</w:t>
      </w:r>
      <w:r w:rsidRPr="00B5484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masa</w:t>
      </w:r>
      <w:r w:rsidRPr="00B5484F">
        <w:rPr>
          <w:rFonts w:asciiTheme="majorHAnsi" w:hAnsiTheme="majorHAnsi"/>
          <w:sz w:val="24"/>
          <w:szCs w:val="24"/>
          <w:lang w:val="sr-Cyrl-CS"/>
        </w:rPr>
        <w:t>-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izgled</w:t>
      </w:r>
      <w:r w:rsidRPr="00B5484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i</w:t>
      </w:r>
      <w:r w:rsidRPr="00B5484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sadržaj</w:t>
      </w:r>
    </w:p>
    <w:p w:rsidR="00367DBE" w:rsidRPr="00B5484F" w:rsidRDefault="00367DBE" w:rsidP="00B5484F">
      <w:pPr>
        <w:spacing w:after="0" w:line="360" w:lineRule="auto"/>
        <w:ind w:left="851"/>
        <w:rPr>
          <w:rFonts w:asciiTheme="majorHAnsi" w:hAnsiTheme="majorHAnsi"/>
          <w:sz w:val="24"/>
          <w:szCs w:val="24"/>
          <w:lang w:val="sr-Cyrl-CS"/>
        </w:rPr>
      </w:pPr>
      <w:r w:rsidRPr="00B5484F">
        <w:rPr>
          <w:rFonts w:asciiTheme="majorHAnsi" w:hAnsiTheme="majorHAnsi"/>
          <w:sz w:val="24"/>
          <w:szCs w:val="24"/>
          <w:lang w:val="sr-Cyrl-CS"/>
        </w:rPr>
        <w:t>15.</w:t>
      </w:r>
      <w:r w:rsidR="00B5484F">
        <w:rPr>
          <w:rFonts w:asciiTheme="majorHAnsi" w:hAnsiTheme="majorHAnsi"/>
          <w:sz w:val="24"/>
          <w:szCs w:val="24"/>
          <w:lang w:val="sr-Latn-R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Uzimanje</w:t>
      </w:r>
      <w:r w:rsidRPr="00B5484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sputuma</w:t>
      </w:r>
      <w:r w:rsidRPr="00B5484F">
        <w:rPr>
          <w:rFonts w:asciiTheme="majorHAnsi" w:hAnsiTheme="majorHAnsi"/>
          <w:sz w:val="24"/>
          <w:szCs w:val="24"/>
          <w:lang w:val="sr-Cyrl-CS"/>
        </w:rPr>
        <w:t>.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Gastrolavaža</w:t>
      </w:r>
    </w:p>
    <w:p w:rsidR="00367DBE" w:rsidRPr="00B5484F" w:rsidRDefault="00367DBE" w:rsidP="00B5484F">
      <w:pPr>
        <w:spacing w:after="0" w:line="360" w:lineRule="auto"/>
        <w:ind w:left="851"/>
        <w:rPr>
          <w:rFonts w:asciiTheme="majorHAnsi" w:hAnsiTheme="majorHAnsi"/>
          <w:sz w:val="24"/>
          <w:szCs w:val="24"/>
          <w:lang w:val="sr-Cyrl-CS"/>
        </w:rPr>
      </w:pPr>
      <w:r w:rsidRPr="00B5484F">
        <w:rPr>
          <w:rFonts w:asciiTheme="majorHAnsi" w:hAnsiTheme="majorHAnsi"/>
          <w:sz w:val="24"/>
          <w:szCs w:val="24"/>
          <w:lang w:val="sr-Cyrl-CS"/>
        </w:rPr>
        <w:t>16.</w:t>
      </w:r>
      <w:r w:rsidR="00B5484F">
        <w:rPr>
          <w:rFonts w:asciiTheme="majorHAnsi" w:hAnsiTheme="majorHAnsi"/>
          <w:sz w:val="24"/>
          <w:szCs w:val="24"/>
          <w:lang w:val="sr-Latn-R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Postupak</w:t>
      </w:r>
      <w:r w:rsidRPr="00B5484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uzimanja</w:t>
      </w:r>
      <w:r w:rsidRPr="00B5484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urina</w:t>
      </w:r>
      <w:r w:rsidRPr="00B5484F">
        <w:rPr>
          <w:rFonts w:asciiTheme="majorHAnsi" w:hAnsiTheme="majorHAnsi"/>
          <w:sz w:val="24"/>
          <w:szCs w:val="24"/>
          <w:lang w:val="sr-Cyrl-CS"/>
        </w:rPr>
        <w:t>.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Urinokutura</w:t>
      </w:r>
    </w:p>
    <w:p w:rsidR="00367DBE" w:rsidRPr="00B5484F" w:rsidRDefault="00367DBE" w:rsidP="00B5484F">
      <w:pPr>
        <w:spacing w:after="0" w:line="360" w:lineRule="auto"/>
        <w:ind w:left="851"/>
        <w:rPr>
          <w:rFonts w:asciiTheme="majorHAnsi" w:hAnsiTheme="majorHAnsi"/>
          <w:sz w:val="24"/>
          <w:szCs w:val="24"/>
          <w:lang w:val="sr-Cyrl-CS"/>
        </w:rPr>
      </w:pPr>
      <w:r w:rsidRPr="00B5484F">
        <w:rPr>
          <w:rFonts w:asciiTheme="majorHAnsi" w:hAnsiTheme="majorHAnsi"/>
          <w:sz w:val="24"/>
          <w:szCs w:val="24"/>
          <w:lang w:val="sr-Cyrl-CS"/>
        </w:rPr>
        <w:t>17.</w:t>
      </w:r>
      <w:r w:rsidR="00B5484F">
        <w:rPr>
          <w:rFonts w:asciiTheme="majorHAnsi" w:hAnsiTheme="majorHAnsi"/>
          <w:sz w:val="24"/>
          <w:szCs w:val="24"/>
          <w:lang w:val="sr-Latn-R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Uzimanje</w:t>
      </w:r>
      <w:r w:rsidRPr="00B5484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stolice</w:t>
      </w:r>
      <w:r w:rsidRPr="00B5484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za</w:t>
      </w:r>
      <w:r w:rsidRPr="00B5484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hemijski</w:t>
      </w:r>
      <w:r w:rsidRPr="00B5484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i</w:t>
      </w:r>
      <w:r w:rsidRPr="00B5484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bakteriološki</w:t>
      </w:r>
      <w:r w:rsidRPr="00B5484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pregled</w:t>
      </w:r>
    </w:p>
    <w:p w:rsidR="00367DBE" w:rsidRPr="00B5484F" w:rsidRDefault="00367DBE" w:rsidP="00B5484F">
      <w:pPr>
        <w:spacing w:after="0" w:line="360" w:lineRule="auto"/>
        <w:ind w:left="851"/>
        <w:rPr>
          <w:rFonts w:asciiTheme="majorHAnsi" w:hAnsiTheme="majorHAnsi"/>
          <w:sz w:val="24"/>
          <w:szCs w:val="24"/>
          <w:lang w:val="sr-Cyrl-CS"/>
        </w:rPr>
      </w:pPr>
      <w:r w:rsidRPr="00B5484F">
        <w:rPr>
          <w:rFonts w:asciiTheme="majorHAnsi" w:hAnsiTheme="majorHAnsi"/>
          <w:sz w:val="24"/>
          <w:szCs w:val="24"/>
          <w:lang w:val="sr-Cyrl-CS"/>
        </w:rPr>
        <w:t>18.</w:t>
      </w:r>
      <w:r w:rsidR="00B5484F">
        <w:rPr>
          <w:rFonts w:asciiTheme="majorHAnsi" w:hAnsiTheme="majorHAnsi"/>
          <w:sz w:val="24"/>
          <w:szCs w:val="24"/>
          <w:lang w:val="sr-Latn-R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Zbrinjavanje</w:t>
      </w:r>
      <w:r w:rsidRPr="00B5484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izlučevina</w:t>
      </w:r>
      <w:r w:rsidRPr="00B5484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i</w:t>
      </w:r>
      <w:r w:rsidRPr="00B5484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nega</w:t>
      </w:r>
      <w:r w:rsidRPr="00B5484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deteta</w:t>
      </w:r>
    </w:p>
    <w:p w:rsidR="00367DBE" w:rsidRPr="00B5484F" w:rsidRDefault="00367DBE" w:rsidP="00B5484F">
      <w:pPr>
        <w:spacing w:after="0" w:line="360" w:lineRule="auto"/>
        <w:ind w:left="851"/>
        <w:rPr>
          <w:rFonts w:asciiTheme="majorHAnsi" w:hAnsiTheme="majorHAnsi"/>
          <w:sz w:val="24"/>
          <w:szCs w:val="24"/>
          <w:lang w:val="sr-Cyrl-CS"/>
        </w:rPr>
      </w:pPr>
      <w:r w:rsidRPr="00B5484F">
        <w:rPr>
          <w:rFonts w:asciiTheme="majorHAnsi" w:hAnsiTheme="majorHAnsi"/>
          <w:sz w:val="24"/>
          <w:szCs w:val="24"/>
          <w:lang w:val="sr-Cyrl-CS"/>
        </w:rPr>
        <w:t>19.</w:t>
      </w:r>
      <w:r w:rsidR="00B5484F">
        <w:rPr>
          <w:rFonts w:asciiTheme="majorHAnsi" w:hAnsiTheme="majorHAnsi"/>
          <w:sz w:val="24"/>
          <w:szCs w:val="24"/>
          <w:lang w:val="sr-Latn-R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Želudačni</w:t>
      </w:r>
      <w:r w:rsidRPr="00B5484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i</w:t>
      </w:r>
      <w:r w:rsidRPr="00B5484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duodenalni</w:t>
      </w:r>
      <w:r w:rsidRPr="00B5484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sadržaj</w:t>
      </w:r>
      <w:r w:rsidRPr="00B5484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kao</w:t>
      </w:r>
      <w:r w:rsidRPr="00B5484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dijagnostički</w:t>
      </w:r>
      <w:r w:rsidRPr="00B5484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materijal</w:t>
      </w:r>
    </w:p>
    <w:p w:rsidR="00367DBE" w:rsidRPr="00B5484F" w:rsidRDefault="00367DBE" w:rsidP="00B5484F">
      <w:pPr>
        <w:spacing w:after="0" w:line="360" w:lineRule="auto"/>
        <w:ind w:left="851"/>
        <w:rPr>
          <w:rFonts w:asciiTheme="majorHAnsi" w:hAnsiTheme="majorHAnsi"/>
          <w:sz w:val="24"/>
          <w:szCs w:val="24"/>
          <w:lang w:val="sr-Cyrl-CS"/>
        </w:rPr>
      </w:pPr>
      <w:r w:rsidRPr="00B5484F">
        <w:rPr>
          <w:rFonts w:asciiTheme="majorHAnsi" w:hAnsiTheme="majorHAnsi"/>
          <w:sz w:val="24"/>
          <w:szCs w:val="24"/>
          <w:lang w:val="sr-Cyrl-CS"/>
        </w:rPr>
        <w:t>20.</w:t>
      </w:r>
      <w:r w:rsidR="00B5484F">
        <w:rPr>
          <w:rFonts w:asciiTheme="majorHAnsi" w:hAnsiTheme="majorHAnsi"/>
          <w:sz w:val="24"/>
          <w:szCs w:val="24"/>
          <w:lang w:val="sr-Latn-R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Funkcionalno</w:t>
      </w:r>
      <w:r w:rsidRPr="00B5484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uzimanje</w:t>
      </w:r>
      <w:r w:rsidRPr="00B5484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želudačnog</w:t>
      </w:r>
      <w:r w:rsidRPr="00B5484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sadržaja</w:t>
      </w:r>
      <w:r w:rsidRPr="00B5484F">
        <w:rPr>
          <w:rFonts w:asciiTheme="majorHAnsi" w:hAnsiTheme="majorHAnsi"/>
          <w:sz w:val="24"/>
          <w:szCs w:val="24"/>
          <w:lang w:val="sr-Cyrl-CS"/>
        </w:rPr>
        <w:t>-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bazalna</w:t>
      </w:r>
      <w:r w:rsidRPr="00B5484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sekrecija</w:t>
      </w:r>
    </w:p>
    <w:p w:rsidR="00367DBE" w:rsidRPr="00B5484F" w:rsidRDefault="00367DBE" w:rsidP="00B5484F">
      <w:pPr>
        <w:spacing w:after="0" w:line="360" w:lineRule="auto"/>
        <w:ind w:left="851"/>
        <w:rPr>
          <w:rFonts w:asciiTheme="majorHAnsi" w:hAnsiTheme="majorHAnsi"/>
          <w:sz w:val="24"/>
          <w:szCs w:val="24"/>
          <w:lang w:val="sr-Cyrl-CS"/>
        </w:rPr>
      </w:pPr>
      <w:r w:rsidRPr="00B5484F">
        <w:rPr>
          <w:rFonts w:asciiTheme="majorHAnsi" w:hAnsiTheme="majorHAnsi"/>
          <w:sz w:val="24"/>
          <w:szCs w:val="24"/>
          <w:lang w:val="sr-Cyrl-CS"/>
        </w:rPr>
        <w:t>21.</w:t>
      </w:r>
      <w:r w:rsidR="00B5484F">
        <w:rPr>
          <w:rFonts w:asciiTheme="majorHAnsi" w:hAnsiTheme="majorHAnsi"/>
          <w:sz w:val="24"/>
          <w:szCs w:val="24"/>
          <w:lang w:val="sr-Latn-R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Duodenalna</w:t>
      </w:r>
      <w:r w:rsidRPr="00B5484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tubaža</w:t>
      </w:r>
    </w:p>
    <w:p w:rsidR="00367DBE" w:rsidRPr="00B5484F" w:rsidRDefault="00367DBE" w:rsidP="00B5484F">
      <w:pPr>
        <w:spacing w:after="0" w:line="360" w:lineRule="auto"/>
        <w:ind w:left="851"/>
        <w:rPr>
          <w:rFonts w:asciiTheme="majorHAnsi" w:hAnsiTheme="majorHAnsi"/>
          <w:sz w:val="24"/>
          <w:szCs w:val="24"/>
          <w:lang w:val="sr-Cyrl-CS"/>
        </w:rPr>
      </w:pPr>
      <w:r w:rsidRPr="00B5484F">
        <w:rPr>
          <w:rFonts w:asciiTheme="majorHAnsi" w:hAnsiTheme="majorHAnsi"/>
          <w:sz w:val="24"/>
          <w:szCs w:val="24"/>
          <w:lang w:val="sr-Cyrl-CS"/>
        </w:rPr>
        <w:t>22.</w:t>
      </w:r>
      <w:r w:rsidR="00B5484F">
        <w:rPr>
          <w:rFonts w:asciiTheme="majorHAnsi" w:hAnsiTheme="majorHAnsi"/>
          <w:sz w:val="24"/>
          <w:szCs w:val="24"/>
          <w:lang w:val="sr-Latn-R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Tehnika</w:t>
      </w:r>
      <w:r w:rsidRPr="00B5484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uzimanja</w:t>
      </w:r>
      <w:r w:rsidRPr="00B5484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briseva</w:t>
      </w:r>
    </w:p>
    <w:p w:rsidR="00367DBE" w:rsidRPr="00B5484F" w:rsidRDefault="00367DBE" w:rsidP="00B5484F">
      <w:pPr>
        <w:spacing w:after="0" w:line="360" w:lineRule="auto"/>
        <w:ind w:left="851"/>
        <w:rPr>
          <w:rFonts w:asciiTheme="majorHAnsi" w:hAnsiTheme="majorHAnsi"/>
          <w:sz w:val="24"/>
          <w:szCs w:val="24"/>
          <w:lang w:val="sr-Cyrl-CS"/>
        </w:rPr>
      </w:pPr>
      <w:r w:rsidRPr="00B5484F">
        <w:rPr>
          <w:rFonts w:asciiTheme="majorHAnsi" w:hAnsiTheme="majorHAnsi"/>
          <w:sz w:val="24"/>
          <w:szCs w:val="24"/>
          <w:lang w:val="sr-Cyrl-CS"/>
        </w:rPr>
        <w:t>23.</w:t>
      </w:r>
      <w:r w:rsidR="00B5484F">
        <w:rPr>
          <w:rFonts w:asciiTheme="majorHAnsi" w:hAnsiTheme="majorHAnsi"/>
          <w:sz w:val="24"/>
          <w:szCs w:val="24"/>
          <w:lang w:val="sr-Latn-R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Izvođenje</w:t>
      </w:r>
      <w:r w:rsidRPr="00B5484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evakoklizme</w:t>
      </w:r>
    </w:p>
    <w:p w:rsidR="00367DBE" w:rsidRPr="00B5484F" w:rsidRDefault="00367DBE" w:rsidP="00B5484F">
      <w:pPr>
        <w:spacing w:after="0" w:line="360" w:lineRule="auto"/>
        <w:ind w:left="851"/>
        <w:rPr>
          <w:rFonts w:asciiTheme="majorHAnsi" w:hAnsiTheme="majorHAnsi"/>
          <w:sz w:val="24"/>
          <w:szCs w:val="24"/>
          <w:lang w:val="sr-Cyrl-CS"/>
        </w:rPr>
      </w:pPr>
      <w:r w:rsidRPr="00B5484F">
        <w:rPr>
          <w:rFonts w:asciiTheme="majorHAnsi" w:hAnsiTheme="majorHAnsi"/>
          <w:sz w:val="24"/>
          <w:szCs w:val="24"/>
          <w:lang w:val="sr-Cyrl-CS"/>
        </w:rPr>
        <w:t>24.</w:t>
      </w:r>
      <w:r w:rsidR="00B5484F">
        <w:rPr>
          <w:rFonts w:asciiTheme="majorHAnsi" w:hAnsiTheme="majorHAnsi"/>
          <w:sz w:val="24"/>
          <w:szCs w:val="24"/>
          <w:lang w:val="sr-Latn-R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Priprema</w:t>
      </w:r>
      <w:r w:rsidRPr="00B5484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deteta</w:t>
      </w:r>
      <w:r w:rsidRPr="00B5484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i</w:t>
      </w:r>
      <w:r w:rsidRPr="00B5484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materijala</w:t>
      </w:r>
      <w:r w:rsidRPr="00B5484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za</w:t>
      </w:r>
      <w:r w:rsidRPr="00B5484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uzimanje</w:t>
      </w:r>
      <w:r w:rsidRPr="00B5484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krvi</w:t>
      </w:r>
    </w:p>
    <w:p w:rsidR="00367DBE" w:rsidRPr="00B5484F" w:rsidRDefault="00367DBE" w:rsidP="00B5484F">
      <w:pPr>
        <w:spacing w:after="0" w:line="360" w:lineRule="auto"/>
        <w:ind w:left="851"/>
        <w:rPr>
          <w:rFonts w:asciiTheme="majorHAnsi" w:hAnsiTheme="majorHAnsi"/>
          <w:sz w:val="24"/>
          <w:szCs w:val="24"/>
          <w:lang w:val="sr-Cyrl-CS"/>
        </w:rPr>
      </w:pPr>
      <w:r w:rsidRPr="00B5484F">
        <w:rPr>
          <w:rFonts w:asciiTheme="majorHAnsi" w:hAnsiTheme="majorHAnsi"/>
          <w:sz w:val="24"/>
          <w:szCs w:val="24"/>
          <w:lang w:val="sr-Cyrl-CS"/>
        </w:rPr>
        <w:t>25.</w:t>
      </w:r>
      <w:r w:rsidR="00B5484F">
        <w:rPr>
          <w:rFonts w:asciiTheme="majorHAnsi" w:hAnsiTheme="majorHAnsi"/>
          <w:sz w:val="24"/>
          <w:szCs w:val="24"/>
          <w:lang w:val="sr-Latn-R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Sedimentacija</w:t>
      </w:r>
      <w:r w:rsidRPr="00B5484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krvi</w:t>
      </w:r>
      <w:r w:rsidRPr="00B5484F">
        <w:rPr>
          <w:rFonts w:asciiTheme="majorHAnsi" w:hAnsiTheme="majorHAnsi"/>
          <w:sz w:val="24"/>
          <w:szCs w:val="24"/>
          <w:lang w:val="sr-Cyrl-CS"/>
        </w:rPr>
        <w:t>-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postavlјanje</w:t>
      </w:r>
      <w:r w:rsidRPr="00B5484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i</w:t>
      </w:r>
      <w:r w:rsidRPr="00B5484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očitavanje</w:t>
      </w:r>
    </w:p>
    <w:p w:rsidR="00367DBE" w:rsidRPr="00B5484F" w:rsidRDefault="00367DBE" w:rsidP="00B5484F">
      <w:pPr>
        <w:spacing w:after="0" w:line="360" w:lineRule="auto"/>
        <w:ind w:left="851"/>
        <w:rPr>
          <w:rFonts w:asciiTheme="majorHAnsi" w:hAnsiTheme="majorHAnsi"/>
          <w:sz w:val="24"/>
          <w:szCs w:val="24"/>
          <w:lang w:val="sr-Cyrl-CS"/>
        </w:rPr>
      </w:pPr>
      <w:r w:rsidRPr="00B5484F">
        <w:rPr>
          <w:rFonts w:asciiTheme="majorHAnsi" w:hAnsiTheme="majorHAnsi"/>
          <w:sz w:val="24"/>
          <w:szCs w:val="24"/>
          <w:lang w:val="sr-Cyrl-CS"/>
        </w:rPr>
        <w:t>26.</w:t>
      </w:r>
      <w:r w:rsidR="00B5484F">
        <w:rPr>
          <w:rFonts w:asciiTheme="majorHAnsi" w:hAnsiTheme="majorHAnsi"/>
          <w:sz w:val="24"/>
          <w:szCs w:val="24"/>
          <w:lang w:val="sr-Latn-R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Tehnika</w:t>
      </w:r>
      <w:r w:rsidRPr="00B5484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izvođenja</w:t>
      </w:r>
      <w:r w:rsidRPr="00B5484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terapijskih</w:t>
      </w:r>
      <w:r w:rsidRPr="00B5484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procedura</w:t>
      </w:r>
      <w:r w:rsidRPr="00B5484F">
        <w:rPr>
          <w:rFonts w:asciiTheme="majorHAnsi" w:hAnsiTheme="majorHAnsi"/>
          <w:sz w:val="24"/>
          <w:szCs w:val="24"/>
          <w:lang w:val="sr-Cyrl-CS"/>
        </w:rPr>
        <w:t>.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Trebovanje</w:t>
      </w:r>
      <w:r w:rsidRPr="00B5484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i</w:t>
      </w:r>
      <w:r w:rsidRPr="00B5484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čuvanje</w:t>
      </w:r>
      <w:r w:rsidRPr="00B5484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lekova</w:t>
      </w:r>
    </w:p>
    <w:p w:rsidR="00367DBE" w:rsidRPr="00B5484F" w:rsidRDefault="00367DBE" w:rsidP="00B5484F">
      <w:pPr>
        <w:spacing w:after="0" w:line="360" w:lineRule="auto"/>
        <w:ind w:left="851"/>
        <w:rPr>
          <w:rFonts w:asciiTheme="majorHAnsi" w:hAnsiTheme="majorHAnsi"/>
          <w:sz w:val="24"/>
          <w:szCs w:val="24"/>
          <w:lang w:val="sr-Cyrl-CS"/>
        </w:rPr>
      </w:pPr>
      <w:r w:rsidRPr="00B5484F">
        <w:rPr>
          <w:rFonts w:asciiTheme="majorHAnsi" w:hAnsiTheme="majorHAnsi"/>
          <w:sz w:val="24"/>
          <w:szCs w:val="24"/>
          <w:lang w:val="sr-Cyrl-CS"/>
        </w:rPr>
        <w:t>27.</w:t>
      </w:r>
      <w:r w:rsidR="00B5484F">
        <w:rPr>
          <w:rFonts w:asciiTheme="majorHAnsi" w:hAnsiTheme="majorHAnsi"/>
          <w:sz w:val="24"/>
          <w:szCs w:val="24"/>
          <w:lang w:val="sr-Latn-R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Priprema</w:t>
      </w:r>
      <w:r w:rsidRPr="00B5484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materijala</w:t>
      </w:r>
      <w:r w:rsidRPr="00B5484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i</w:t>
      </w:r>
      <w:r w:rsidRPr="00B5484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tehnika</w:t>
      </w:r>
      <w:r w:rsidRPr="00B5484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aplikovanja</w:t>
      </w:r>
      <w:r w:rsidRPr="00B5484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intrakutanih</w:t>
      </w:r>
      <w:r w:rsidRPr="00B5484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proba</w:t>
      </w:r>
    </w:p>
    <w:p w:rsidR="00367DBE" w:rsidRPr="00B5484F" w:rsidRDefault="00367DBE" w:rsidP="00B5484F">
      <w:pPr>
        <w:spacing w:after="0" w:line="360" w:lineRule="auto"/>
        <w:ind w:left="851"/>
        <w:rPr>
          <w:rFonts w:asciiTheme="majorHAnsi" w:hAnsiTheme="majorHAnsi"/>
          <w:sz w:val="24"/>
          <w:szCs w:val="24"/>
          <w:lang w:val="sr-Cyrl-CS"/>
        </w:rPr>
      </w:pPr>
      <w:r w:rsidRPr="00B5484F">
        <w:rPr>
          <w:rFonts w:asciiTheme="majorHAnsi" w:hAnsiTheme="majorHAnsi"/>
          <w:sz w:val="24"/>
          <w:szCs w:val="24"/>
          <w:lang w:val="sr-Cyrl-CS"/>
        </w:rPr>
        <w:lastRenderedPageBreak/>
        <w:t xml:space="preserve">28.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Priprema</w:t>
      </w:r>
      <w:r w:rsidRPr="00B5484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materijala</w:t>
      </w:r>
      <w:r w:rsidRPr="00B5484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i</w:t>
      </w:r>
      <w:r w:rsidRPr="00B5484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tehnika</w:t>
      </w:r>
      <w:r w:rsidRPr="00B5484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aplikovanja</w:t>
      </w:r>
      <w:r w:rsidRPr="00B5484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subkutanih</w:t>
      </w:r>
      <w:r w:rsidRPr="00B5484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injekcija</w:t>
      </w:r>
    </w:p>
    <w:p w:rsidR="00367DBE" w:rsidRPr="00B5484F" w:rsidRDefault="00367DBE" w:rsidP="00B5484F">
      <w:pPr>
        <w:spacing w:after="0" w:line="360" w:lineRule="auto"/>
        <w:ind w:left="851"/>
        <w:rPr>
          <w:rFonts w:asciiTheme="majorHAnsi" w:hAnsiTheme="majorHAnsi"/>
          <w:sz w:val="24"/>
          <w:szCs w:val="24"/>
          <w:lang w:val="sr-Cyrl-CS"/>
        </w:rPr>
      </w:pPr>
      <w:r w:rsidRPr="00B5484F">
        <w:rPr>
          <w:rFonts w:asciiTheme="majorHAnsi" w:hAnsiTheme="majorHAnsi"/>
          <w:sz w:val="24"/>
          <w:szCs w:val="24"/>
          <w:lang w:val="sr-Cyrl-CS"/>
        </w:rPr>
        <w:t xml:space="preserve">29.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Priprema</w:t>
      </w:r>
      <w:r w:rsidRPr="00B5484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materijala</w:t>
      </w:r>
      <w:r w:rsidRPr="00B5484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i</w:t>
      </w:r>
      <w:r w:rsidRPr="00B5484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tehnika</w:t>
      </w:r>
      <w:r w:rsidRPr="00B5484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aplikovanja</w:t>
      </w:r>
      <w:r w:rsidRPr="00B5484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intramuskularnih</w:t>
      </w:r>
      <w:r w:rsidRPr="00B5484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injekcija</w:t>
      </w:r>
    </w:p>
    <w:p w:rsidR="00367DBE" w:rsidRPr="00B5484F" w:rsidRDefault="00367DBE" w:rsidP="00B5484F">
      <w:pPr>
        <w:spacing w:after="0" w:line="360" w:lineRule="auto"/>
        <w:ind w:left="851"/>
        <w:rPr>
          <w:rFonts w:asciiTheme="majorHAnsi" w:hAnsiTheme="majorHAnsi"/>
          <w:sz w:val="24"/>
          <w:szCs w:val="24"/>
          <w:lang w:val="sr-Cyrl-CS"/>
        </w:rPr>
      </w:pPr>
      <w:r w:rsidRPr="00B5484F">
        <w:rPr>
          <w:rFonts w:asciiTheme="majorHAnsi" w:hAnsiTheme="majorHAnsi"/>
          <w:sz w:val="24"/>
          <w:szCs w:val="24"/>
          <w:lang w:val="sr-Cyrl-CS"/>
        </w:rPr>
        <w:t>30.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Antišok</w:t>
      </w:r>
      <w:r w:rsidRPr="00B5484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terapija</w:t>
      </w:r>
    </w:p>
    <w:p w:rsidR="00367DBE" w:rsidRPr="00B5484F" w:rsidRDefault="00367DBE" w:rsidP="00B5484F">
      <w:pPr>
        <w:spacing w:after="0" w:line="360" w:lineRule="auto"/>
        <w:ind w:left="851"/>
        <w:rPr>
          <w:rFonts w:asciiTheme="majorHAnsi" w:hAnsiTheme="majorHAnsi"/>
          <w:sz w:val="24"/>
          <w:szCs w:val="24"/>
          <w:lang w:val="sr-Cyrl-CS"/>
        </w:rPr>
      </w:pPr>
      <w:r w:rsidRPr="00B5484F">
        <w:rPr>
          <w:rFonts w:asciiTheme="majorHAnsi" w:hAnsiTheme="majorHAnsi"/>
          <w:sz w:val="24"/>
          <w:szCs w:val="24"/>
          <w:lang w:val="sr-Cyrl-CS"/>
        </w:rPr>
        <w:t xml:space="preserve">31.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Priprema</w:t>
      </w:r>
      <w:r w:rsidRPr="00B5484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materijala</w:t>
      </w:r>
      <w:r w:rsidRPr="00B5484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i</w:t>
      </w:r>
      <w:r w:rsidRPr="00B5484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tehnika</w:t>
      </w:r>
      <w:r w:rsidRPr="00B5484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aplikovanja</w:t>
      </w:r>
      <w:r w:rsidRPr="00B5484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intravenskih</w:t>
      </w:r>
      <w:r w:rsidRPr="00B5484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injekcija</w:t>
      </w:r>
    </w:p>
    <w:p w:rsidR="00367DBE" w:rsidRPr="00B5484F" w:rsidRDefault="00367DBE" w:rsidP="00B5484F">
      <w:pPr>
        <w:spacing w:after="0" w:line="360" w:lineRule="auto"/>
        <w:ind w:left="851"/>
        <w:rPr>
          <w:rFonts w:asciiTheme="majorHAnsi" w:hAnsiTheme="majorHAnsi"/>
          <w:sz w:val="24"/>
          <w:szCs w:val="24"/>
          <w:lang w:val="sr-Cyrl-CS"/>
        </w:rPr>
      </w:pPr>
      <w:r w:rsidRPr="00B5484F">
        <w:rPr>
          <w:rFonts w:asciiTheme="majorHAnsi" w:hAnsiTheme="majorHAnsi"/>
          <w:sz w:val="24"/>
          <w:szCs w:val="24"/>
          <w:lang w:val="sr-Cyrl-CS"/>
        </w:rPr>
        <w:t>32.</w:t>
      </w:r>
      <w:r w:rsidR="00B5484F">
        <w:rPr>
          <w:rFonts w:asciiTheme="majorHAnsi" w:hAnsiTheme="majorHAnsi"/>
          <w:sz w:val="24"/>
          <w:szCs w:val="24"/>
          <w:lang w:val="sr-Latn-R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Priprema</w:t>
      </w:r>
      <w:r w:rsidRPr="00B5484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infuzionih</w:t>
      </w:r>
      <w:r w:rsidRPr="00B5484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rastvora</w:t>
      </w:r>
    </w:p>
    <w:p w:rsidR="00367DBE" w:rsidRPr="00B5484F" w:rsidRDefault="00367DBE" w:rsidP="00B5484F">
      <w:pPr>
        <w:spacing w:after="0" w:line="360" w:lineRule="auto"/>
        <w:ind w:left="851"/>
        <w:rPr>
          <w:rFonts w:asciiTheme="majorHAnsi" w:hAnsiTheme="majorHAnsi"/>
          <w:sz w:val="24"/>
          <w:szCs w:val="24"/>
        </w:rPr>
      </w:pPr>
      <w:r w:rsidRPr="00B5484F">
        <w:rPr>
          <w:rFonts w:asciiTheme="majorHAnsi" w:hAnsiTheme="majorHAnsi"/>
          <w:sz w:val="24"/>
          <w:szCs w:val="24"/>
          <w:lang w:val="sr-Cyrl-CS"/>
        </w:rPr>
        <w:t>33.</w:t>
      </w:r>
      <w:r w:rsidR="00B5484F">
        <w:rPr>
          <w:rFonts w:asciiTheme="majorHAnsi" w:hAnsiTheme="majorHAnsi"/>
          <w:sz w:val="24"/>
          <w:szCs w:val="24"/>
          <w:lang w:val="sr-Latn-RS"/>
        </w:rPr>
        <w:t xml:space="preserve"> </w:t>
      </w:r>
      <w:bookmarkStart w:id="0" w:name="_GoBack"/>
      <w:bookmarkEnd w:id="0"/>
      <w:r w:rsidR="00B5484F" w:rsidRPr="00B5484F">
        <w:rPr>
          <w:rFonts w:asciiTheme="majorHAnsi" w:hAnsiTheme="majorHAnsi"/>
          <w:sz w:val="24"/>
          <w:szCs w:val="24"/>
          <w:lang w:val="sr-Cyrl-CS"/>
        </w:rPr>
        <w:t>Praktična</w:t>
      </w:r>
      <w:r w:rsidRPr="00B5484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uputstva</w:t>
      </w:r>
      <w:r w:rsidRPr="00B5484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za</w:t>
      </w:r>
      <w:r w:rsidRPr="00B5484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primenu</w:t>
      </w:r>
      <w:r w:rsidRPr="00B5484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infuzija</w:t>
      </w:r>
      <w:r w:rsidRPr="00B5484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i</w:t>
      </w:r>
      <w:r w:rsidRPr="00B5484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tehnika</w:t>
      </w:r>
      <w:r w:rsidRPr="00B5484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5484F" w:rsidRPr="00B5484F">
        <w:rPr>
          <w:rFonts w:asciiTheme="majorHAnsi" w:hAnsiTheme="majorHAnsi"/>
          <w:sz w:val="24"/>
          <w:szCs w:val="24"/>
          <w:lang w:val="sr-Cyrl-CS"/>
        </w:rPr>
        <w:t>izv</w:t>
      </w:r>
    </w:p>
    <w:p w:rsidR="00367DBE" w:rsidRDefault="00367DBE" w:rsidP="008E64AD">
      <w:pPr>
        <w:spacing w:after="0"/>
        <w:ind w:firstLine="706"/>
        <w:rPr>
          <w:b/>
          <w:sz w:val="32"/>
          <w:szCs w:val="32"/>
        </w:rPr>
      </w:pPr>
    </w:p>
    <w:p w:rsidR="008E64AD" w:rsidRDefault="008E64AD" w:rsidP="008E64AD">
      <w:pPr>
        <w:spacing w:after="0"/>
        <w:ind w:firstLine="706"/>
        <w:rPr>
          <w:b/>
          <w:sz w:val="32"/>
          <w:szCs w:val="32"/>
        </w:rPr>
      </w:pPr>
    </w:p>
    <w:p w:rsidR="008E64AD" w:rsidRDefault="008E64AD" w:rsidP="008E64AD">
      <w:pPr>
        <w:spacing w:after="0"/>
        <w:ind w:firstLine="706"/>
        <w:rPr>
          <w:b/>
          <w:sz w:val="32"/>
          <w:szCs w:val="32"/>
        </w:rPr>
      </w:pPr>
    </w:p>
    <w:p w:rsidR="007D278D" w:rsidRDefault="00B5484F"/>
    <w:sectPr w:rsidR="007D27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64AD"/>
    <w:rsid w:val="00367DBE"/>
    <w:rsid w:val="008878D4"/>
    <w:rsid w:val="008E64AD"/>
    <w:rsid w:val="009B515C"/>
    <w:rsid w:val="00B46F6E"/>
    <w:rsid w:val="00B54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64AD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99"/>
    <w:qFormat/>
    <w:rsid w:val="008E64AD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">
    <w:name w:val="No Spacing Char"/>
    <w:basedOn w:val="DefaultParagraphFont"/>
    <w:link w:val="NoSpacing"/>
    <w:uiPriority w:val="99"/>
    <w:rsid w:val="008E64AD"/>
    <w:rPr>
      <w:rFonts w:ascii="Calibri" w:eastAsia="Times New Roman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48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484F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64AD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99"/>
    <w:qFormat/>
    <w:rsid w:val="008E64AD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">
    <w:name w:val="No Spacing Char"/>
    <w:basedOn w:val="DefaultParagraphFont"/>
    <w:link w:val="NoSpacing"/>
    <w:uiPriority w:val="99"/>
    <w:rsid w:val="008E64AD"/>
    <w:rPr>
      <w:rFonts w:ascii="Calibri" w:eastAsia="Times New Roman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48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484F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545</Words>
  <Characters>3112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2016-02-12T14:21:00Z</dcterms:created>
  <dcterms:modified xsi:type="dcterms:W3CDTF">2016-02-18T17:12:00Z</dcterms:modified>
</cp:coreProperties>
</file>